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E8" w:rsidRPr="00F26CAF" w:rsidRDefault="006701E8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bookmarkStart w:id="0" w:name="_GoBack"/>
      <w:bookmarkEnd w:id="0"/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Załącznik nr </w:t>
      </w:r>
      <w:r w:rsidR="00E72F6D"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>2a</w:t>
      </w: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t xml:space="preserve"> do SIWZ</w:t>
      </w:r>
    </w:p>
    <w:p w:rsidR="0043604E" w:rsidRPr="00F26CAF" w:rsidRDefault="0043604E" w:rsidP="006701E8">
      <w:pPr>
        <w:spacing w:before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Załącznik nr 1a do umowy</w:t>
      </w:r>
    </w:p>
    <w:p w:rsidR="00CD1105" w:rsidRPr="00F26CAF" w:rsidRDefault="00CD1105" w:rsidP="00CD1105">
      <w:pPr>
        <w:spacing w:before="0" w:line="240" w:lineRule="auto"/>
        <w:ind w:right="0"/>
        <w:jc w:val="right"/>
        <w:rPr>
          <w:rFonts w:ascii="Times New Roman" w:hAnsi="Times New Roman" w:cs="Times New Roman"/>
          <w:sz w:val="24"/>
          <w:szCs w:val="20"/>
        </w:rPr>
      </w:pPr>
      <w:r w:rsidRPr="00F26CAF">
        <w:rPr>
          <w:rFonts w:ascii="Times New Roman" w:hAnsi="Times New Roman" w:cs="Times New Roman"/>
          <w:sz w:val="24"/>
          <w:szCs w:val="20"/>
        </w:rPr>
        <w:t>(załącznik opisuje specyfikację techniczną dla części 1)</w:t>
      </w:r>
    </w:p>
    <w:p w:rsidR="006701E8" w:rsidRPr="00F26CAF" w:rsidRDefault="006701E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6701E8" w:rsidRPr="00F26CAF" w:rsidRDefault="006701E8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3A7B4E" w:rsidRPr="00F26CAF" w:rsidRDefault="003A7B4E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A04604" w:rsidRPr="00F26CAF" w:rsidRDefault="00A04604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6701E8" w:rsidRPr="00F26CAF" w:rsidRDefault="00E72F6D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specyfikacja techniczna </w:t>
      </w:r>
    </w:p>
    <w:p w:rsidR="00E72F6D" w:rsidRPr="00F26CAF" w:rsidRDefault="00E72F6D" w:rsidP="006701E8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amunicji do broni strzeleckiej </w:t>
      </w:r>
    </w:p>
    <w:p w:rsidR="00934EA8" w:rsidRPr="00F26CAF" w:rsidRDefault="00934EA8" w:rsidP="00934EA8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F26CAF" w:rsidRDefault="00A04604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3A7B4E" w:rsidRPr="00F26CAF" w:rsidRDefault="003A7B4E" w:rsidP="00934EA8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6701E8" w:rsidRPr="00F26CAF" w:rsidRDefault="00C03A34" w:rsidP="00C03A34">
      <w:pPr>
        <w:pStyle w:val="Akapitzlist"/>
        <w:numPr>
          <w:ilvl w:val="0"/>
          <w:numId w:val="4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Przeznaczenie dokumentu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Specyfikacja Techniczna identyfikuje wyrób poprzez określenie wymagań, jakie powinien spełniać: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- w zakresie wymagań: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technicznych,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jakościowych,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związanych z bezpieczeństwem użytkowania,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- w odniesieniu do: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nazewnictwa,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symboli,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badań i metodologii badań,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znakowania oraz oznaczenia wyrobu.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C03A34" w:rsidRPr="00F26CAF" w:rsidRDefault="00C03A34" w:rsidP="00C03A34">
      <w:pPr>
        <w:pStyle w:val="Akapitzlist"/>
        <w:numPr>
          <w:ilvl w:val="0"/>
          <w:numId w:val="4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Zakres stosowania dokumentu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Specyfikacja Techniczna jest wykorzystywana w realizacji zamówienia publicznego oraz w systemie oceny zgodności wyrobów przeznaczonych na potrzeby obronności i bezpieczeństwa.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C03A34" w:rsidRPr="00F26CAF" w:rsidRDefault="00C03A34" w:rsidP="00C03A34">
      <w:pPr>
        <w:pStyle w:val="Akapitzlist"/>
        <w:numPr>
          <w:ilvl w:val="0"/>
          <w:numId w:val="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Wymagania jakościowe</w:t>
      </w:r>
    </w:p>
    <w:p w:rsidR="00C03A34" w:rsidRPr="00F26CAF" w:rsidRDefault="00C03A3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Dostarczona </w:t>
      </w:r>
      <w:r w:rsidR="00F21DB4" w:rsidRPr="00F26CAF">
        <w:rPr>
          <w:rFonts w:ascii="Times New Roman" w:hAnsi="Times New Roman" w:cs="Times New Roman"/>
          <w:i w:val="0"/>
          <w:sz w:val="24"/>
          <w:szCs w:val="20"/>
        </w:rPr>
        <w:t xml:space="preserve">amunicja </w:t>
      </w:r>
      <w:r w:rsidR="00B53C3B" w:rsidRPr="00F26CAF">
        <w:rPr>
          <w:rFonts w:ascii="Times New Roman" w:hAnsi="Times New Roman" w:cs="Times New Roman"/>
          <w:b/>
          <w:i w:val="0"/>
          <w:sz w:val="24"/>
          <w:szCs w:val="20"/>
        </w:rPr>
        <w:t>kal. 9x19</w:t>
      </w:r>
      <w:r w:rsidR="005B2D50" w:rsidRPr="00F26CAF">
        <w:rPr>
          <w:rFonts w:ascii="Times New Roman" w:hAnsi="Times New Roman" w:cs="Times New Roman"/>
          <w:b/>
          <w:i w:val="0"/>
          <w:sz w:val="24"/>
          <w:szCs w:val="20"/>
        </w:rPr>
        <w:t>mm</w:t>
      </w:r>
      <w:r w:rsidR="00B53C3B" w:rsidRPr="00F26CAF">
        <w:rPr>
          <w:rFonts w:ascii="Times New Roman" w:hAnsi="Times New Roman" w:cs="Times New Roman"/>
          <w:b/>
          <w:i w:val="0"/>
          <w:sz w:val="24"/>
          <w:szCs w:val="20"/>
        </w:rPr>
        <w:t xml:space="preserve"> z pociskiem FMJ</w:t>
      </w:r>
      <w:r w:rsidR="00B53C3B" w:rsidRPr="00F26CAF">
        <w:rPr>
          <w:rFonts w:ascii="Times New Roman" w:hAnsi="Times New Roman" w:cs="Times New Roman"/>
          <w:i w:val="0"/>
          <w:sz w:val="24"/>
          <w:szCs w:val="20"/>
        </w:rPr>
        <w:t xml:space="preserve"> </w:t>
      </w:r>
      <w:r w:rsidR="00F21DB4" w:rsidRPr="00F26CAF">
        <w:rPr>
          <w:rFonts w:ascii="Times New Roman" w:hAnsi="Times New Roman" w:cs="Times New Roman"/>
          <w:i w:val="0"/>
          <w:sz w:val="24"/>
          <w:szCs w:val="20"/>
        </w:rPr>
        <w:t xml:space="preserve">musi być fabrycznie nowa, wyprodukowana w pierwszej klasie jakości.  </w:t>
      </w:r>
      <w:r w:rsidR="00470776" w:rsidRPr="00F26CAF">
        <w:rPr>
          <w:rFonts w:ascii="Times New Roman" w:hAnsi="Times New Roman" w:cs="Times New Roman"/>
          <w:i w:val="0"/>
          <w:sz w:val="24"/>
          <w:szCs w:val="20"/>
        </w:rPr>
        <w:t>J</w:t>
      </w:r>
      <w:r w:rsidR="00F21DB4" w:rsidRPr="00F26CAF">
        <w:rPr>
          <w:rFonts w:ascii="Times New Roman" w:hAnsi="Times New Roman" w:cs="Times New Roman"/>
          <w:i w:val="0"/>
          <w:sz w:val="24"/>
          <w:szCs w:val="20"/>
        </w:rPr>
        <w:t xml:space="preserve">akość przedmiotowej amunicji, jak jej parametry balistyczne powinny gwarantować niezawodność i bezpieczeństwo użytkowania. </w:t>
      </w:r>
    </w:p>
    <w:p w:rsidR="00F21DB4" w:rsidRPr="00F26CAF" w:rsidRDefault="00F21DB4" w:rsidP="00C03A34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F21DB4" w:rsidRPr="00F26CAF" w:rsidRDefault="0034143D" w:rsidP="0034143D">
      <w:pPr>
        <w:pStyle w:val="Akapitzlist"/>
        <w:numPr>
          <w:ilvl w:val="0"/>
          <w:numId w:val="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Opis wyrobu </w:t>
      </w:r>
    </w:p>
    <w:p w:rsidR="0034143D" w:rsidRPr="00F26CAF" w:rsidRDefault="0034143D" w:rsidP="0034143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Rodzaj pocisku –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pełnopłaszczowy</w:t>
      </w:r>
      <w:proofErr w:type="spellEnd"/>
    </w:p>
    <w:p w:rsidR="0034143D" w:rsidRPr="00F26CAF" w:rsidRDefault="0034143D" w:rsidP="0034143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Masa pocisku – 7,45g - 8,5g</w:t>
      </w:r>
    </w:p>
    <w:p w:rsidR="0034143D" w:rsidRPr="00F26CAF" w:rsidRDefault="0034143D" w:rsidP="0034143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Pocisk ołowiany, płaszcz pocisku mosiężny, miedziany lub tombakowy                                                    (nie dopuszcza się zastosowania płaszcza stalowego oraz pocisku z rdzeniem stalowym)</w:t>
      </w:r>
    </w:p>
    <w:p w:rsidR="0034143D" w:rsidRPr="00F26CAF" w:rsidRDefault="0034143D" w:rsidP="0034143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Łuska – mosiężna lub tombakowa </w:t>
      </w:r>
    </w:p>
    <w:p w:rsidR="0034143D" w:rsidRPr="00F26CAF" w:rsidRDefault="0034143D" w:rsidP="0034143D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Spłonka – masa inicjująca nie może posiadać toksycznych ani powodujących korozję związków chemicznych</w:t>
      </w:r>
    </w:p>
    <w:p w:rsidR="0034143D" w:rsidRPr="00F26CAF" w:rsidRDefault="0034143D" w:rsidP="0034143D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A04604" w:rsidRPr="00F26CAF" w:rsidRDefault="0034143D" w:rsidP="0034143D">
      <w:pPr>
        <w:pStyle w:val="Akapitzlist"/>
        <w:numPr>
          <w:ilvl w:val="0"/>
          <w:numId w:val="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Wymagania techniczne  </w:t>
      </w:r>
    </w:p>
    <w:p w:rsidR="0034143D" w:rsidRPr="00F26CAF" w:rsidRDefault="0034143D" w:rsidP="0034143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Prędkość dla lufy testowej o długości 150mm</w:t>
      </w:r>
    </w:p>
    <w:p w:rsidR="0034143D" w:rsidRPr="00F26CAF" w:rsidRDefault="0034143D" w:rsidP="0034143D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                      V0 – powyżej 360m/s</w:t>
      </w:r>
    </w:p>
    <w:p w:rsidR="0034143D" w:rsidRPr="00F26CAF" w:rsidRDefault="0034143D" w:rsidP="0034143D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                      V25 – powyżej 345m/s</w:t>
      </w:r>
    </w:p>
    <w:p w:rsidR="0034143D" w:rsidRPr="00F26CAF" w:rsidRDefault="0034143D" w:rsidP="0034143D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Energia</w:t>
      </w:r>
    </w:p>
    <w:p w:rsidR="0034143D" w:rsidRPr="00F26CAF" w:rsidRDefault="0034143D" w:rsidP="0034143D">
      <w:pPr>
        <w:pStyle w:val="Akapitzlist"/>
        <w:spacing w:before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E0 – powyżej 500 J</w:t>
      </w:r>
    </w:p>
    <w:p w:rsidR="0034143D" w:rsidRPr="00F26CAF" w:rsidRDefault="0034143D" w:rsidP="0034143D">
      <w:pPr>
        <w:pStyle w:val="Akapitzlist"/>
        <w:spacing w:before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E25 – powyżej 400 J</w:t>
      </w:r>
    </w:p>
    <w:p w:rsidR="0034143D" w:rsidRPr="00F26CAF" w:rsidRDefault="0034143D" w:rsidP="0034143D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mallCaps/>
          <w:sz w:val="24"/>
          <w:szCs w:val="20"/>
        </w:rPr>
      </w:pPr>
    </w:p>
    <w:p w:rsidR="0034143D" w:rsidRPr="00F26CAF" w:rsidRDefault="0034143D" w:rsidP="0034143D">
      <w:pPr>
        <w:pStyle w:val="Akapitzlist"/>
        <w:numPr>
          <w:ilvl w:val="0"/>
          <w:numId w:val="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Wymagania w zakresie eksploatacji i przechowywania</w:t>
      </w:r>
    </w:p>
    <w:p w:rsidR="0034143D" w:rsidRPr="00F26CAF" w:rsidRDefault="0034143D" w:rsidP="005330FC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Amunicja musi być fabrycznie nowa, pierwszej kategorii z roku produkcji 2019/2020 r., nie dopuszcza się amunicji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reelaborowanej</w:t>
      </w:r>
      <w:proofErr w:type="spellEnd"/>
      <w:r w:rsidRPr="00F26C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elaborowanej</w:t>
      </w:r>
      <w:proofErr w:type="spellEnd"/>
      <w:r w:rsidRPr="00F26CAF">
        <w:rPr>
          <w:rFonts w:ascii="Times New Roman" w:hAnsi="Times New Roman" w:cs="Times New Roman"/>
          <w:sz w:val="24"/>
          <w:szCs w:val="24"/>
        </w:rPr>
        <w:t>.</w:t>
      </w:r>
    </w:p>
    <w:p w:rsidR="0034143D" w:rsidRPr="00F26CAF" w:rsidRDefault="0034143D" w:rsidP="005330FC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lastRenderedPageBreak/>
        <w:t xml:space="preserve">Zakres temperaturowy dla którego amunicja nie może zmieniać swoich właściwości od </w:t>
      </w:r>
      <w:r w:rsidRPr="00F26CAF">
        <w:rPr>
          <w:rFonts w:ascii="Times New Roman" w:hAnsi="Times New Roman" w:cs="Times New Roman"/>
          <w:b/>
          <w:sz w:val="24"/>
          <w:szCs w:val="24"/>
        </w:rPr>
        <w:t>– 30 do</w:t>
      </w:r>
      <w:r w:rsidRPr="00F26CAF">
        <w:rPr>
          <w:rFonts w:ascii="Times New Roman" w:hAnsi="Times New Roman" w:cs="Times New Roman"/>
          <w:sz w:val="24"/>
          <w:szCs w:val="24"/>
        </w:rPr>
        <w:t xml:space="preserve"> + 40 st. C, a także w wysokiej wilgotności</w:t>
      </w:r>
    </w:p>
    <w:p w:rsidR="0034143D" w:rsidRPr="00F26CAF" w:rsidRDefault="0034143D" w:rsidP="005330FC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Amunicja </w:t>
      </w:r>
      <w:r w:rsidR="005330FC" w:rsidRPr="00F26CAF">
        <w:rPr>
          <w:rFonts w:ascii="Times New Roman" w:hAnsi="Times New Roman" w:cs="Times New Roman"/>
          <w:sz w:val="24"/>
          <w:szCs w:val="24"/>
        </w:rPr>
        <w:t xml:space="preserve">winna </w:t>
      </w:r>
      <w:r w:rsidRPr="00F26CAF">
        <w:rPr>
          <w:rFonts w:ascii="Times New Roman" w:hAnsi="Times New Roman" w:cs="Times New Roman"/>
          <w:sz w:val="24"/>
          <w:szCs w:val="24"/>
        </w:rPr>
        <w:t>być pakowana w sposób uniemożliwiający jej wzajemne obijanie się w paczkach, co może prowadzić do zmiany kształtu</w:t>
      </w:r>
    </w:p>
    <w:p w:rsidR="0034143D" w:rsidRPr="00F26CAF" w:rsidRDefault="0034143D" w:rsidP="005330FC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b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Amunicja  </w:t>
      </w:r>
      <w:r w:rsidR="005330FC" w:rsidRPr="00F26CAF">
        <w:rPr>
          <w:rFonts w:ascii="Times New Roman" w:hAnsi="Times New Roman" w:cs="Times New Roman"/>
          <w:sz w:val="24"/>
          <w:szCs w:val="24"/>
        </w:rPr>
        <w:t xml:space="preserve">winna być </w:t>
      </w:r>
      <w:r w:rsidRPr="00F26CAF">
        <w:rPr>
          <w:rFonts w:ascii="Times New Roman" w:hAnsi="Times New Roman" w:cs="Times New Roman"/>
          <w:sz w:val="24"/>
          <w:szCs w:val="24"/>
        </w:rPr>
        <w:t>pakowana po 50 szt.</w:t>
      </w:r>
      <w:r w:rsidR="005330FC" w:rsidRPr="00F26CAF">
        <w:rPr>
          <w:rFonts w:ascii="Times New Roman" w:hAnsi="Times New Roman" w:cs="Times New Roman"/>
          <w:sz w:val="24"/>
          <w:szCs w:val="24"/>
        </w:rPr>
        <w:t xml:space="preserve"> w paczce, </w:t>
      </w:r>
      <w:r w:rsidRPr="00F26CAF">
        <w:rPr>
          <w:rFonts w:ascii="Times New Roman" w:hAnsi="Times New Roman" w:cs="Times New Roman"/>
          <w:sz w:val="24"/>
          <w:szCs w:val="24"/>
        </w:rPr>
        <w:t xml:space="preserve"> w opa</w:t>
      </w:r>
      <w:r w:rsidR="005330FC" w:rsidRPr="00F26CAF">
        <w:rPr>
          <w:rFonts w:ascii="Times New Roman" w:hAnsi="Times New Roman" w:cs="Times New Roman"/>
          <w:sz w:val="24"/>
          <w:szCs w:val="24"/>
        </w:rPr>
        <w:t xml:space="preserve">kowaniach zbiorczych nie większych </w:t>
      </w:r>
      <w:r w:rsidRPr="00F26CAF">
        <w:rPr>
          <w:rFonts w:ascii="Times New Roman" w:hAnsi="Times New Roman" w:cs="Times New Roman"/>
          <w:sz w:val="24"/>
          <w:szCs w:val="24"/>
        </w:rPr>
        <w:t>niż 1000 szt.</w:t>
      </w:r>
    </w:p>
    <w:p w:rsidR="0034143D" w:rsidRPr="00F26CAF" w:rsidRDefault="0034143D" w:rsidP="0034143D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34143D" w:rsidRPr="00F26CAF" w:rsidRDefault="0034143D" w:rsidP="0034143D">
      <w:pPr>
        <w:pStyle w:val="Akapitzlist"/>
        <w:numPr>
          <w:ilvl w:val="0"/>
          <w:numId w:val="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Wymagania dotyczące gwarancji </w:t>
      </w:r>
    </w:p>
    <w:p w:rsidR="004E39CF" w:rsidRPr="00F26CAF" w:rsidRDefault="0034143D" w:rsidP="0034143D">
      <w:pPr>
        <w:spacing w:before="0" w:line="240" w:lineRule="auto"/>
        <w:ind w:left="709" w:right="403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O ile umowa nie określa inaczej, na amunicję Wykonawca udzieli gwarancji na okres minimum </w:t>
      </w:r>
      <w:r w:rsidR="00AC5FBD" w:rsidRPr="00F26CAF">
        <w:rPr>
          <w:rFonts w:ascii="Times New Roman" w:hAnsi="Times New Roman" w:cs="Times New Roman"/>
          <w:i w:val="0"/>
          <w:sz w:val="24"/>
          <w:szCs w:val="20"/>
        </w:rPr>
        <w:t>3</w:t>
      </w: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 lat od daty podpisania dowodu przyjęcia przez przedstawiciela Zamawiającego. </w:t>
      </w:r>
    </w:p>
    <w:p w:rsidR="0034143D" w:rsidRPr="00F26CAF" w:rsidRDefault="0034143D" w:rsidP="0034143D">
      <w:pPr>
        <w:spacing w:before="0" w:line="240" w:lineRule="auto"/>
        <w:ind w:left="709"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576D15" w:rsidRDefault="00576D15" w:rsidP="00A12C5C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A12C5C" w:rsidRPr="00A12C5C" w:rsidRDefault="00A12C5C" w:rsidP="00A12C5C">
      <w:pPr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DE70E6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lastRenderedPageBreak/>
        <w:t>Załącznik nr 2b do SIWZ</w:t>
      </w:r>
    </w:p>
    <w:p w:rsidR="0043604E" w:rsidRPr="00F26CAF" w:rsidRDefault="0043604E" w:rsidP="0043604E">
      <w:pPr>
        <w:spacing w:before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Załącznik nr 1b do umowy</w:t>
      </w:r>
    </w:p>
    <w:p w:rsidR="00CD1105" w:rsidRPr="00F26CAF" w:rsidRDefault="00CD1105" w:rsidP="00CD1105">
      <w:pPr>
        <w:spacing w:before="0" w:line="240" w:lineRule="auto"/>
        <w:ind w:right="0"/>
        <w:jc w:val="right"/>
        <w:rPr>
          <w:rFonts w:ascii="Times New Roman" w:hAnsi="Times New Roman" w:cs="Times New Roman"/>
          <w:sz w:val="24"/>
          <w:szCs w:val="20"/>
        </w:rPr>
      </w:pPr>
      <w:r w:rsidRPr="00F26CAF">
        <w:rPr>
          <w:rFonts w:ascii="Times New Roman" w:hAnsi="Times New Roman" w:cs="Times New Roman"/>
          <w:sz w:val="24"/>
          <w:szCs w:val="20"/>
        </w:rPr>
        <w:t>(załącznik opisuje specyfikację techniczną dla części 2)</w:t>
      </w:r>
    </w:p>
    <w:p w:rsidR="00DE70E6" w:rsidRPr="00F26CAF" w:rsidRDefault="00DE70E6" w:rsidP="00DE70E6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DE70E6" w:rsidRPr="00F26CAF" w:rsidRDefault="00DE70E6" w:rsidP="00DE70E6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DE70E6" w:rsidRPr="00F26CAF" w:rsidRDefault="00DE70E6" w:rsidP="00DE70E6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DE70E6" w:rsidRPr="00F26CAF" w:rsidRDefault="00DE70E6" w:rsidP="00DE70E6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DE70E6" w:rsidRPr="00F26CAF" w:rsidRDefault="00DE70E6" w:rsidP="00DE70E6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specyfikacja techniczna </w:t>
      </w:r>
    </w:p>
    <w:p w:rsidR="00DE70E6" w:rsidRPr="00F26CAF" w:rsidRDefault="00DE70E6" w:rsidP="00DE70E6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amunicji do broni strzeleckiej </w:t>
      </w:r>
    </w:p>
    <w:p w:rsidR="00DE70E6" w:rsidRPr="00F26CAF" w:rsidRDefault="00DE70E6" w:rsidP="00DE70E6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DE70E6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DE70E6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5542D7">
      <w:pPr>
        <w:pStyle w:val="Akapitzlist"/>
        <w:numPr>
          <w:ilvl w:val="0"/>
          <w:numId w:val="10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Przeznaczenie dokumentu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Specyfikacja Techniczna identyfikuje wyrób poprzez określenie wymagań, jakie powinien spełniać: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- w zakresie wymagań: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technicznych,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jakościowych,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związanych z bezpieczeństwem użytkowania,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- w odniesieniu do: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nazewnictwa,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symboli,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badań i metodologii badań,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znakowania oraz oznaczenia wyrobu.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5542D7">
      <w:pPr>
        <w:pStyle w:val="Akapitzlist"/>
        <w:numPr>
          <w:ilvl w:val="0"/>
          <w:numId w:val="10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Zakres stosowania dokumentu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Specyfikacja Techniczna jest wykorzystywana w realizacji zamówienia publicznego oraz w systemie oceny zgodności wyrobów przeznaczonych na potrzeby obronności i bezpieczeństwa.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5542D7">
      <w:pPr>
        <w:pStyle w:val="Akapitzlist"/>
        <w:numPr>
          <w:ilvl w:val="0"/>
          <w:numId w:val="11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Wymagania jakościowe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Dostarczona amunicja </w:t>
      </w:r>
      <w:r w:rsidRPr="00F26CAF">
        <w:rPr>
          <w:rFonts w:ascii="Times New Roman" w:hAnsi="Times New Roman" w:cs="Times New Roman"/>
          <w:b/>
          <w:i w:val="0"/>
          <w:sz w:val="24"/>
          <w:szCs w:val="20"/>
        </w:rPr>
        <w:t>kal. 9x19</w:t>
      </w:r>
      <w:r w:rsidR="005B2D50" w:rsidRPr="00F26CAF">
        <w:rPr>
          <w:rFonts w:ascii="Times New Roman" w:hAnsi="Times New Roman" w:cs="Times New Roman"/>
          <w:b/>
          <w:i w:val="0"/>
          <w:sz w:val="24"/>
          <w:szCs w:val="20"/>
        </w:rPr>
        <w:t>mm</w:t>
      </w:r>
      <w:r w:rsidRPr="00F26CAF">
        <w:rPr>
          <w:rFonts w:ascii="Times New Roman" w:hAnsi="Times New Roman" w:cs="Times New Roman"/>
          <w:b/>
          <w:i w:val="0"/>
          <w:sz w:val="24"/>
          <w:szCs w:val="20"/>
        </w:rPr>
        <w:t xml:space="preserve"> z pociskiem TFMJ</w:t>
      </w: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 musi być fabrycznie nowa, wyprodukowana w pierwszej klasie jakości.  Jakość przedmiotowej amunicji, jak jej parametry balistyczne powinny gwarantować niezawodność i bezpieczeństwo użytkowania. 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5542D7">
      <w:pPr>
        <w:pStyle w:val="Akapitzlist"/>
        <w:numPr>
          <w:ilvl w:val="0"/>
          <w:numId w:val="11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Opis wyrobu 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Rodzaj pocisku –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pełnopłaszczowy</w:t>
      </w:r>
      <w:proofErr w:type="spellEnd"/>
    </w:p>
    <w:p w:rsidR="00DE70E6" w:rsidRPr="00F26CAF" w:rsidRDefault="00DE70E6" w:rsidP="00DE70E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Masa pocisku – 7,45g - 8,5g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Pocisk ołowiany, płaszcz pocisku mosiężny, miedziany lub tombakowy                                                    (nie dopuszcza się zastosowania płaszcza stalowego oraz pocisku z rdzeniem stalowym)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Łuska – mosiężna lub tombakowa 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Spłonka – masa inicjująca nie może posiadać toksycznych ani powodujących korozję związków chemicznych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5542D7">
      <w:pPr>
        <w:pStyle w:val="Akapitzlist"/>
        <w:numPr>
          <w:ilvl w:val="0"/>
          <w:numId w:val="11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Wymagania techniczne  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Prędkość dla lufy testowej o długości 150mm</w:t>
      </w:r>
    </w:p>
    <w:p w:rsidR="00DE70E6" w:rsidRPr="00F26CAF" w:rsidRDefault="00DE70E6" w:rsidP="00DE70E6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                      V0 – powyżej 370m/s</w:t>
      </w:r>
    </w:p>
    <w:p w:rsidR="00DE70E6" w:rsidRPr="00F26CAF" w:rsidRDefault="00DE70E6" w:rsidP="00DE70E6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                      V25 – powyżej 345m/s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Energia</w:t>
      </w:r>
    </w:p>
    <w:p w:rsidR="00DE70E6" w:rsidRPr="00F26CAF" w:rsidRDefault="00DE70E6" w:rsidP="00DE70E6">
      <w:pPr>
        <w:pStyle w:val="Akapitzlist"/>
        <w:spacing w:before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E0 – powyżej 550 J</w:t>
      </w:r>
    </w:p>
    <w:p w:rsidR="00DE70E6" w:rsidRPr="00F26CAF" w:rsidRDefault="00DE70E6" w:rsidP="00DE70E6">
      <w:pPr>
        <w:pStyle w:val="Akapitzlist"/>
        <w:spacing w:before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E25 – powyżej 450 J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mallCaps/>
          <w:sz w:val="24"/>
          <w:szCs w:val="20"/>
        </w:rPr>
      </w:pPr>
    </w:p>
    <w:p w:rsidR="00DE70E6" w:rsidRPr="00F26CAF" w:rsidRDefault="00DE70E6" w:rsidP="005542D7">
      <w:pPr>
        <w:pStyle w:val="Akapitzlist"/>
        <w:numPr>
          <w:ilvl w:val="0"/>
          <w:numId w:val="11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Wymagania w zakresie eksploatacji i przechowywania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Amunicja musi być fabrycznie nowa, pierwszej kategorii z roku produkcji 2019/2020 r., nie dopuszcza się amunicji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reelaborowanej</w:t>
      </w:r>
      <w:proofErr w:type="spellEnd"/>
      <w:r w:rsidRPr="00F26C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elaborowanej</w:t>
      </w:r>
      <w:proofErr w:type="spellEnd"/>
      <w:r w:rsidRPr="00F26CAF">
        <w:rPr>
          <w:rFonts w:ascii="Times New Roman" w:hAnsi="Times New Roman" w:cs="Times New Roman"/>
          <w:sz w:val="24"/>
          <w:szCs w:val="24"/>
        </w:rPr>
        <w:t>.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lastRenderedPageBreak/>
        <w:t xml:space="preserve">Zakres temperaturowy dla którego amunicja nie może zmieniać swoich właściwości od </w:t>
      </w:r>
      <w:r w:rsidRPr="00F26CAF">
        <w:rPr>
          <w:rFonts w:ascii="Times New Roman" w:hAnsi="Times New Roman" w:cs="Times New Roman"/>
          <w:b/>
          <w:sz w:val="24"/>
          <w:szCs w:val="24"/>
        </w:rPr>
        <w:t>– 30 do</w:t>
      </w:r>
      <w:r w:rsidRPr="00F26CAF">
        <w:rPr>
          <w:rFonts w:ascii="Times New Roman" w:hAnsi="Times New Roman" w:cs="Times New Roman"/>
          <w:sz w:val="24"/>
          <w:szCs w:val="24"/>
        </w:rPr>
        <w:t xml:space="preserve"> + 40 st. C, a także w wysokiej wilgotności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Amunicja winna być pakowana w sposób uniemożliwiający jej wzajemne obijanie się w paczkach, co może prowadzić do zmiany kształtu</w:t>
      </w:r>
    </w:p>
    <w:p w:rsidR="00DE70E6" w:rsidRPr="00F26CAF" w:rsidRDefault="00DE70E6" w:rsidP="00DE70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b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Amunicja  winna być pakowana po 50 szt. w paczce,  w opakowaniach zbiorczych nie większych niż 1000 szt.</w:t>
      </w:r>
    </w:p>
    <w:p w:rsidR="00DE70E6" w:rsidRPr="00F26CAF" w:rsidRDefault="00DE70E6" w:rsidP="00DE70E6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DE70E6" w:rsidRPr="00F26CAF" w:rsidRDefault="00DE70E6" w:rsidP="005542D7">
      <w:pPr>
        <w:pStyle w:val="Akapitzlist"/>
        <w:numPr>
          <w:ilvl w:val="0"/>
          <w:numId w:val="11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Wymagania dotyczące gwarancji </w:t>
      </w:r>
    </w:p>
    <w:p w:rsidR="00DE70E6" w:rsidRPr="00F26CAF" w:rsidRDefault="00DE70E6" w:rsidP="00DE70E6">
      <w:pPr>
        <w:spacing w:before="0" w:line="240" w:lineRule="auto"/>
        <w:ind w:left="709" w:right="403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O ile umowa nie określa inaczej, na amunicję Wykonawca udzieli gwarancji na okres minimum </w:t>
      </w:r>
      <w:r w:rsidR="00AC5FBD" w:rsidRPr="00F26CAF">
        <w:rPr>
          <w:rFonts w:ascii="Times New Roman" w:hAnsi="Times New Roman" w:cs="Times New Roman"/>
          <w:i w:val="0"/>
          <w:sz w:val="24"/>
          <w:szCs w:val="20"/>
        </w:rPr>
        <w:t>3</w:t>
      </w: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 lat od daty podpisania dowodu przyjęcia przez przedstawiciela Zamawiającego. </w:t>
      </w:r>
    </w:p>
    <w:p w:rsidR="00DE70E6" w:rsidRPr="00F26CAF" w:rsidRDefault="00DE70E6" w:rsidP="00DE70E6">
      <w:pPr>
        <w:spacing w:before="0" w:line="240" w:lineRule="auto"/>
        <w:ind w:left="709"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76563A" w:rsidRPr="00F26CAF" w:rsidRDefault="0076563A" w:rsidP="0076563A">
      <w:pPr>
        <w:pStyle w:val="Akapitzlist"/>
        <w:spacing w:before="0" w:line="240" w:lineRule="auto"/>
        <w:ind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9B0534" w:rsidRPr="00F26CAF" w:rsidRDefault="009B0534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F26CAF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F26CAF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F26CAF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C5A8B" w:rsidRPr="00F26CAF" w:rsidRDefault="000C5A8B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5B2D50" w:rsidRPr="00F26CAF" w:rsidRDefault="005B2D50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5B2D50" w:rsidRPr="00F26CAF" w:rsidRDefault="005B2D50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5B2D50" w:rsidRPr="00F26CAF" w:rsidRDefault="005B2D50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576D15" w:rsidRPr="00F26CAF" w:rsidRDefault="00576D15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0F3A5F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lastRenderedPageBreak/>
        <w:t>Załącznik nr 2c do SIWZ</w:t>
      </w:r>
    </w:p>
    <w:p w:rsidR="0043604E" w:rsidRPr="00F26CAF" w:rsidRDefault="0043604E" w:rsidP="0043604E">
      <w:pPr>
        <w:spacing w:before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Załącznik nr 1c do umowy</w:t>
      </w:r>
    </w:p>
    <w:p w:rsidR="00CD1105" w:rsidRPr="00F26CAF" w:rsidRDefault="00CD1105" w:rsidP="00CD1105">
      <w:pPr>
        <w:spacing w:before="0" w:line="240" w:lineRule="auto"/>
        <w:ind w:right="0"/>
        <w:jc w:val="right"/>
        <w:rPr>
          <w:rFonts w:ascii="Times New Roman" w:hAnsi="Times New Roman" w:cs="Times New Roman"/>
          <w:sz w:val="24"/>
          <w:szCs w:val="20"/>
        </w:rPr>
      </w:pPr>
      <w:r w:rsidRPr="00F26CAF">
        <w:rPr>
          <w:rFonts w:ascii="Times New Roman" w:hAnsi="Times New Roman" w:cs="Times New Roman"/>
          <w:sz w:val="24"/>
          <w:szCs w:val="20"/>
        </w:rPr>
        <w:t>(załącznik opisuje specyfikację techniczną dla części 3)</w:t>
      </w:r>
    </w:p>
    <w:p w:rsidR="000F3A5F" w:rsidRPr="00F26CAF" w:rsidRDefault="000F3A5F" w:rsidP="000F3A5F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0F3A5F" w:rsidRPr="00F26CAF" w:rsidRDefault="000F3A5F" w:rsidP="000F3A5F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0F3A5F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0F3A5F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0F3A5F" w:rsidRPr="00F26CAF" w:rsidRDefault="000F3A5F" w:rsidP="000F3A5F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specyfikacja techniczna </w:t>
      </w:r>
    </w:p>
    <w:p w:rsidR="000F3A5F" w:rsidRPr="00F26CAF" w:rsidRDefault="000F3A5F" w:rsidP="000F3A5F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amunicji do broni strzeleckiej </w:t>
      </w:r>
    </w:p>
    <w:p w:rsidR="000F3A5F" w:rsidRPr="00F26CAF" w:rsidRDefault="000F3A5F" w:rsidP="000F3A5F">
      <w:pPr>
        <w:pStyle w:val="Tekstpodstawowywcity3"/>
        <w:spacing w:before="0" w:after="0" w:line="240" w:lineRule="auto"/>
        <w:ind w:left="0"/>
        <w:jc w:val="center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0F3A5F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0F3A5F">
      <w:pPr>
        <w:pStyle w:val="Tekstpodstawowywcity3"/>
        <w:spacing w:before="0" w:after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5B2D50">
      <w:pPr>
        <w:pStyle w:val="Akapitzlist"/>
        <w:numPr>
          <w:ilvl w:val="0"/>
          <w:numId w:val="14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Przeznaczenie dokumentu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Specyfikacja Techniczna identyfikuje wyrób poprzez określenie wymagań, jakie powinien spełniać: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- w zakresie wymagań: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technicznych,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jakościowych,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związanych z bezpieczeństwem użytkowania,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- w odniesieniu do: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nazewnictwa,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symboli,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badań i metodologii badań,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* znakowania oraz oznaczenia wyrobu.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5B2D50">
      <w:pPr>
        <w:pStyle w:val="Akapitzlist"/>
        <w:numPr>
          <w:ilvl w:val="0"/>
          <w:numId w:val="14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Zakres stosowania dokumentu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Specyfikacja Techniczna jest wykorzystywana w realizacji zamówienia publicznego oraz w systemie oceny zgodności wyrobów przeznaczonych na potrzeby obronności i bezpieczeństwa.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5B2D50">
      <w:pPr>
        <w:pStyle w:val="Akapitzlist"/>
        <w:numPr>
          <w:ilvl w:val="0"/>
          <w:numId w:val="1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Wymagania jakościowe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Dostarczona amunicja </w:t>
      </w:r>
      <w:r w:rsidRPr="00F26CAF">
        <w:rPr>
          <w:rFonts w:ascii="Times New Roman" w:hAnsi="Times New Roman" w:cs="Times New Roman"/>
          <w:b/>
          <w:i w:val="0"/>
          <w:sz w:val="24"/>
          <w:szCs w:val="20"/>
        </w:rPr>
        <w:t>kal. 9x19</w:t>
      </w:r>
      <w:r w:rsidR="005B2D50" w:rsidRPr="00F26CAF">
        <w:rPr>
          <w:rFonts w:ascii="Times New Roman" w:hAnsi="Times New Roman" w:cs="Times New Roman"/>
          <w:b/>
          <w:i w:val="0"/>
          <w:sz w:val="24"/>
          <w:szCs w:val="20"/>
        </w:rPr>
        <w:t>mm</w:t>
      </w:r>
      <w:r w:rsidRPr="00F26CAF">
        <w:rPr>
          <w:rFonts w:ascii="Times New Roman" w:hAnsi="Times New Roman" w:cs="Times New Roman"/>
          <w:b/>
          <w:i w:val="0"/>
          <w:sz w:val="24"/>
          <w:szCs w:val="20"/>
        </w:rPr>
        <w:t xml:space="preserve"> z pociskiem JHP</w:t>
      </w: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 musi być fabrycznie nowa, wyprodukowa</w:t>
      </w:r>
      <w:r w:rsidR="00A74E32" w:rsidRPr="00F26CAF">
        <w:rPr>
          <w:rFonts w:ascii="Times New Roman" w:hAnsi="Times New Roman" w:cs="Times New Roman"/>
          <w:i w:val="0"/>
          <w:sz w:val="24"/>
          <w:szCs w:val="20"/>
        </w:rPr>
        <w:t xml:space="preserve">na w pierwszej klasie jakości. </w:t>
      </w: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Jakość przedmiotowej amunicji, jak jej parametry balistyczne powinny gwarantować niezawodność i bezpieczeństwo użytkowania. 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5B2D50">
      <w:pPr>
        <w:pStyle w:val="Akapitzlist"/>
        <w:numPr>
          <w:ilvl w:val="0"/>
          <w:numId w:val="1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Opis wyrobu 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Rodzaj pocisku – półpłaszczowy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Masa pocisku – 7,45g - 9,0g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Pocisk: ołowiany rdzeń pokryty naciętym wzdłużnie płaszczem mosiężnym, miedzianym lub tombakowym lub  pocisk z wgłębieniem wierzchołkowym </w:t>
      </w:r>
    </w:p>
    <w:p w:rsidR="000F3A5F" w:rsidRPr="00F26CAF" w:rsidRDefault="000F3A5F" w:rsidP="000F3A5F">
      <w:pPr>
        <w:pStyle w:val="Akapitzlist"/>
        <w:spacing w:line="240" w:lineRule="auto"/>
        <w:ind w:left="1485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(nie dopuszcza się zastosowania płaszcza stalowego oraz pocisku z rdzeniem stalowym)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Łuska – mosiężna lub tombakowa 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Spłonka – masa inicjująca nie może posiadać toksycznych ani powodujących korozję związków chemicznych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5B2D50">
      <w:pPr>
        <w:pStyle w:val="Akapitzlist"/>
        <w:numPr>
          <w:ilvl w:val="0"/>
          <w:numId w:val="1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Wymagania techniczne  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Prędkość dla lufy testowej o długości 150mm</w:t>
      </w:r>
    </w:p>
    <w:p w:rsidR="000F3A5F" w:rsidRPr="00F26CAF" w:rsidRDefault="000F3A5F" w:rsidP="000F3A5F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                      V0 – powyżej 360m/s</w:t>
      </w:r>
    </w:p>
    <w:p w:rsidR="000F3A5F" w:rsidRPr="00F26CAF" w:rsidRDefault="000F3A5F" w:rsidP="000F3A5F">
      <w:pPr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                      V25 – powyżej 345m/s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Energia</w:t>
      </w:r>
    </w:p>
    <w:p w:rsidR="000F3A5F" w:rsidRPr="00F26CAF" w:rsidRDefault="000F3A5F" w:rsidP="000F3A5F">
      <w:pPr>
        <w:pStyle w:val="Akapitzlist"/>
        <w:spacing w:before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E0 – powyżej 500 J</w:t>
      </w:r>
    </w:p>
    <w:p w:rsidR="000F3A5F" w:rsidRPr="00F26CAF" w:rsidRDefault="000F3A5F" w:rsidP="000F3A5F">
      <w:pPr>
        <w:pStyle w:val="Akapitzlist"/>
        <w:spacing w:before="0" w:line="240" w:lineRule="auto"/>
        <w:ind w:left="111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       E25 – powyżej 400 J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mallCaps/>
          <w:sz w:val="24"/>
          <w:szCs w:val="20"/>
        </w:rPr>
      </w:pPr>
    </w:p>
    <w:p w:rsidR="000F3A5F" w:rsidRPr="00F26CAF" w:rsidRDefault="000F3A5F" w:rsidP="005B2D50">
      <w:pPr>
        <w:pStyle w:val="Akapitzlist"/>
        <w:numPr>
          <w:ilvl w:val="0"/>
          <w:numId w:val="1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>Wymagania w zakresie eksploatacji i przechowywania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lastRenderedPageBreak/>
        <w:t xml:space="preserve">Amunicja musi być fabrycznie nowa, pierwszej kategorii z roku produkcji 2019/2020 r., nie dopuszcza się amunicji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reelaborowanej</w:t>
      </w:r>
      <w:proofErr w:type="spellEnd"/>
      <w:r w:rsidRPr="00F26CA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26CAF">
        <w:rPr>
          <w:rFonts w:ascii="Times New Roman" w:hAnsi="Times New Roman" w:cs="Times New Roman"/>
          <w:sz w:val="24"/>
          <w:szCs w:val="24"/>
        </w:rPr>
        <w:t>elaborowanej</w:t>
      </w:r>
      <w:proofErr w:type="spellEnd"/>
      <w:r w:rsidRPr="00F26CAF">
        <w:rPr>
          <w:rFonts w:ascii="Times New Roman" w:hAnsi="Times New Roman" w:cs="Times New Roman"/>
          <w:sz w:val="24"/>
          <w:szCs w:val="24"/>
        </w:rPr>
        <w:t>.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 xml:space="preserve">Zakres temperaturowy dla którego amunicja nie może zmieniać swoich właściwości </w:t>
      </w:r>
      <w:r w:rsidRPr="00F26CAF">
        <w:rPr>
          <w:rFonts w:ascii="Times New Roman" w:hAnsi="Times New Roman" w:cs="Times New Roman"/>
          <w:b/>
          <w:sz w:val="24"/>
          <w:szCs w:val="24"/>
        </w:rPr>
        <w:t>od – 30</w:t>
      </w:r>
      <w:r w:rsidRPr="00F26CAF">
        <w:rPr>
          <w:rFonts w:ascii="Times New Roman" w:hAnsi="Times New Roman" w:cs="Times New Roman"/>
          <w:sz w:val="24"/>
          <w:szCs w:val="24"/>
        </w:rPr>
        <w:t xml:space="preserve"> do + 40 st. C, a także w wysokiej wilgotności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Amunicja winna być pakowana w sposób uniemożliwiający jej wzajemne obijanie się w paczkach, co może prowadzić do zmiany kształtu</w:t>
      </w:r>
    </w:p>
    <w:p w:rsidR="000F3A5F" w:rsidRPr="00F26CAF" w:rsidRDefault="000F3A5F" w:rsidP="000F3A5F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before="0" w:line="240" w:lineRule="auto"/>
        <w:ind w:left="993" w:right="0"/>
        <w:rPr>
          <w:rFonts w:ascii="Times New Roman" w:hAnsi="Times New Roman" w:cs="Times New Roman"/>
          <w:b/>
          <w:sz w:val="24"/>
          <w:szCs w:val="24"/>
        </w:rPr>
      </w:pPr>
      <w:r w:rsidRPr="00F26CAF">
        <w:rPr>
          <w:rFonts w:ascii="Times New Roman" w:hAnsi="Times New Roman" w:cs="Times New Roman"/>
          <w:sz w:val="24"/>
          <w:szCs w:val="24"/>
        </w:rPr>
        <w:t>Amunicja  winna być pakowana po 50 szt. w paczce,  w opakowaniach zbiorczych nie większych niż 1000 szt.</w:t>
      </w:r>
    </w:p>
    <w:p w:rsidR="000F3A5F" w:rsidRPr="00F26CAF" w:rsidRDefault="000F3A5F" w:rsidP="000F3A5F">
      <w:pPr>
        <w:pStyle w:val="Akapitzlist"/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0"/>
        </w:rPr>
      </w:pPr>
    </w:p>
    <w:p w:rsidR="000F3A5F" w:rsidRPr="00F26CAF" w:rsidRDefault="000F3A5F" w:rsidP="005B2D50">
      <w:pPr>
        <w:pStyle w:val="Akapitzlist"/>
        <w:numPr>
          <w:ilvl w:val="0"/>
          <w:numId w:val="15"/>
        </w:numPr>
        <w:spacing w:before="0" w:line="240" w:lineRule="auto"/>
        <w:ind w:right="0"/>
        <w:jc w:val="both"/>
        <w:rPr>
          <w:rFonts w:ascii="Times New Roman" w:hAnsi="Times New Roman" w:cs="Times New Roman"/>
          <w:b/>
          <w:i w:val="0"/>
          <w:small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smallCaps/>
          <w:sz w:val="24"/>
          <w:szCs w:val="20"/>
        </w:rPr>
        <w:t xml:space="preserve">Wymagania dotyczące gwarancji </w:t>
      </w:r>
    </w:p>
    <w:p w:rsidR="000F3A5F" w:rsidRPr="00F26CAF" w:rsidRDefault="000F3A5F" w:rsidP="000F3A5F">
      <w:pPr>
        <w:spacing w:before="0" w:line="240" w:lineRule="auto"/>
        <w:ind w:left="709" w:right="403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O ile umowa nie określa inaczej, na amunicję Wykonawca udzieli gwarancji na okres minimum </w:t>
      </w:r>
      <w:r w:rsidR="00AC5FBD" w:rsidRPr="00F26CAF">
        <w:rPr>
          <w:rFonts w:ascii="Times New Roman" w:hAnsi="Times New Roman" w:cs="Times New Roman"/>
          <w:i w:val="0"/>
          <w:sz w:val="24"/>
          <w:szCs w:val="20"/>
        </w:rPr>
        <w:t xml:space="preserve">3 </w:t>
      </w: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lat od daty podpisania dowodu przyjęcia przez przedstawiciela Zamawiającego. </w:t>
      </w:r>
    </w:p>
    <w:p w:rsidR="000F3A5F" w:rsidRPr="00F26CAF" w:rsidRDefault="000F3A5F" w:rsidP="000F3A5F">
      <w:pPr>
        <w:spacing w:before="0" w:line="240" w:lineRule="auto"/>
        <w:ind w:left="709" w:right="403"/>
        <w:rPr>
          <w:rFonts w:ascii="Times New Roman" w:hAnsi="Times New Roman" w:cs="Times New Roman"/>
          <w:i w:val="0"/>
          <w:sz w:val="24"/>
          <w:szCs w:val="20"/>
        </w:rPr>
      </w:pPr>
    </w:p>
    <w:p w:rsidR="00CC49D0" w:rsidRPr="00F26CAF" w:rsidRDefault="00CC49D0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CC49D0" w:rsidRPr="00F26CAF" w:rsidRDefault="00CC49D0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CC49D0" w:rsidRPr="00F26CAF" w:rsidRDefault="00CC49D0" w:rsidP="000C5A8B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0"/>
        </w:rPr>
      </w:pPr>
    </w:p>
    <w:p w:rsidR="00CA65D3" w:rsidRPr="00F26CAF" w:rsidRDefault="00CA65D3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A74E32" w:rsidRPr="00F26CAF" w:rsidRDefault="00A74E32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</w:p>
    <w:p w:rsidR="00CC49D0" w:rsidRPr="00F26CAF" w:rsidRDefault="00CC49D0" w:rsidP="00CC49D0">
      <w:pPr>
        <w:spacing w:before="0" w:line="240" w:lineRule="auto"/>
        <w:ind w:right="-1"/>
        <w:jc w:val="right"/>
        <w:rPr>
          <w:rFonts w:ascii="Times New Roman" w:hAnsi="Times New Roman" w:cs="Times New Roman"/>
          <w:b/>
          <w:i w:val="0"/>
          <w:sz w:val="24"/>
          <w:szCs w:val="20"/>
          <w:u w:val="single"/>
        </w:rPr>
      </w:pPr>
      <w:r w:rsidRPr="00F26CAF">
        <w:rPr>
          <w:rFonts w:ascii="Times New Roman" w:hAnsi="Times New Roman" w:cs="Times New Roman"/>
          <w:b/>
          <w:i w:val="0"/>
          <w:sz w:val="24"/>
          <w:szCs w:val="20"/>
          <w:u w:val="single"/>
        </w:rPr>
        <w:lastRenderedPageBreak/>
        <w:t>Załącznik nr 2d do SIWZ</w:t>
      </w:r>
    </w:p>
    <w:p w:rsidR="00CC49D0" w:rsidRPr="00F26CAF" w:rsidRDefault="00576D15" w:rsidP="00576D15">
      <w:pPr>
        <w:spacing w:before="0" w:line="240" w:lineRule="auto"/>
        <w:ind w:right="0"/>
        <w:jc w:val="right"/>
        <w:rPr>
          <w:rFonts w:ascii="Times New Roman" w:hAnsi="Times New Roman" w:cs="Times New Roman"/>
          <w:sz w:val="24"/>
          <w:szCs w:val="20"/>
        </w:rPr>
      </w:pPr>
      <w:r w:rsidRPr="00F26CAF">
        <w:rPr>
          <w:rFonts w:ascii="Times New Roman" w:hAnsi="Times New Roman" w:cs="Times New Roman"/>
          <w:sz w:val="24"/>
          <w:szCs w:val="20"/>
        </w:rPr>
        <w:t>(załącznik 2d opisuje specyfikację techniczną dla części od 4 do 9)</w:t>
      </w:r>
    </w:p>
    <w:p w:rsidR="0043604E" w:rsidRPr="00F26CAF" w:rsidRDefault="0043604E" w:rsidP="0043604E">
      <w:pPr>
        <w:spacing w:before="0" w:line="240" w:lineRule="auto"/>
        <w:ind w:right="-1"/>
        <w:jc w:val="right"/>
        <w:rPr>
          <w:rFonts w:ascii="Times New Roman" w:hAnsi="Times New Roman" w:cs="Times New Roman"/>
          <w:i w:val="0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>Załącznik nr 1d do umowy</w:t>
      </w:r>
    </w:p>
    <w:p w:rsidR="00CC49D0" w:rsidRPr="00F26CAF" w:rsidRDefault="00CC49D0" w:rsidP="00CC49D0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CC49D0" w:rsidRPr="00F26CAF" w:rsidRDefault="00CC49D0" w:rsidP="00CC49D0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CC49D0" w:rsidRPr="00F26CAF" w:rsidRDefault="00CC49D0" w:rsidP="00CC49D0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0"/>
        </w:rPr>
      </w:pPr>
    </w:p>
    <w:p w:rsidR="00CC49D0" w:rsidRPr="00F26CAF" w:rsidRDefault="00CC49D0" w:rsidP="00CC49D0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specyfikacja techniczna </w:t>
      </w:r>
    </w:p>
    <w:p w:rsidR="00CC49D0" w:rsidRPr="00F26CAF" w:rsidRDefault="00CC49D0" w:rsidP="00CC49D0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>amunicji specjalnej do strzelb gładkolufowych kal. 12</w:t>
      </w:r>
      <w:r w:rsidR="00FE5681"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>/70</w:t>
      </w:r>
    </w:p>
    <w:p w:rsidR="00CC49D0" w:rsidRPr="00F26CAF" w:rsidRDefault="00CC49D0" w:rsidP="00CC49D0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caps/>
          <w:sz w:val="24"/>
          <w:szCs w:val="20"/>
        </w:rPr>
      </w:pPr>
    </w:p>
    <w:p w:rsidR="00CC49D0" w:rsidRPr="00F26CAF" w:rsidRDefault="00CC49D0" w:rsidP="00F201BA">
      <w:pPr>
        <w:kinsoku w:val="0"/>
        <w:overflowPunct w:val="0"/>
        <w:autoSpaceDE/>
        <w:autoSpaceDN/>
        <w:adjustRightInd/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spacing w:val="11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11"/>
          <w:sz w:val="24"/>
          <w:szCs w:val="24"/>
        </w:rPr>
        <w:t>1. Wymagania podstawowe:</w:t>
      </w:r>
    </w:p>
    <w:p w:rsidR="00CC49D0" w:rsidRPr="00F26CAF" w:rsidRDefault="00CC49D0" w:rsidP="00F201BA">
      <w:pPr>
        <w:numPr>
          <w:ilvl w:val="0"/>
          <w:numId w:val="18"/>
        </w:numPr>
        <w:kinsoku w:val="0"/>
        <w:overflowPunct w:val="0"/>
        <w:autoSpaceDE/>
        <w:autoSpaceDN/>
        <w:adjustRightInd/>
        <w:spacing w:before="0" w:line="240" w:lineRule="auto"/>
        <w:ind w:right="288"/>
        <w:jc w:val="both"/>
        <w:textAlignment w:val="baseline"/>
        <w:rPr>
          <w:rFonts w:ascii="Times New Roman" w:hAnsi="Times New Roman" w:cs="Times New Roman"/>
          <w:i w:val="0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z w:val="24"/>
          <w:szCs w:val="24"/>
        </w:rPr>
        <w:t xml:space="preserve">Amunicja opisana w niniejszej specyfikacji przeznaczona jest do strzelania ze strzelb </w:t>
      </w:r>
      <w:proofErr w:type="spellStart"/>
      <w:r w:rsidRPr="00F26CAF">
        <w:rPr>
          <w:rFonts w:ascii="Times New Roman" w:hAnsi="Times New Roman" w:cs="Times New Roman"/>
          <w:i w:val="0"/>
          <w:sz w:val="24"/>
          <w:szCs w:val="24"/>
        </w:rPr>
        <w:t>gładkolufowych</w:t>
      </w:r>
      <w:proofErr w:type="spellEnd"/>
      <w:r w:rsidRPr="00F26CAF">
        <w:rPr>
          <w:rFonts w:ascii="Times New Roman" w:hAnsi="Times New Roman" w:cs="Times New Roman"/>
          <w:i w:val="0"/>
          <w:sz w:val="24"/>
          <w:szCs w:val="24"/>
        </w:rPr>
        <w:t xml:space="preserve">  powtarzalnych.</w:t>
      </w:r>
    </w:p>
    <w:p w:rsidR="00CC49D0" w:rsidRPr="00F26CAF" w:rsidRDefault="00CC49D0" w:rsidP="00F201BA">
      <w:pPr>
        <w:numPr>
          <w:ilvl w:val="0"/>
          <w:numId w:val="18"/>
        </w:numPr>
        <w:kinsoku w:val="0"/>
        <w:overflowPunct w:val="0"/>
        <w:autoSpaceDE/>
        <w:autoSpaceDN/>
        <w:adjustRightInd/>
        <w:spacing w:before="0" w:line="240" w:lineRule="auto"/>
        <w:ind w:right="0"/>
        <w:jc w:val="both"/>
        <w:textAlignment w:val="baseline"/>
        <w:rPr>
          <w:rFonts w:ascii="Times New Roman" w:hAnsi="Times New Roman" w:cs="Times New Roman"/>
          <w:i w:val="0"/>
          <w:spacing w:val="20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20"/>
          <w:sz w:val="24"/>
          <w:szCs w:val="24"/>
        </w:rPr>
        <w:t>Amunicja musi działać niezawodnie zarówno w niskich jak i wysokich temperaturach</w:t>
      </w:r>
    </w:p>
    <w:p w:rsidR="00CC49D0" w:rsidRPr="00F26CAF" w:rsidRDefault="00CC49D0" w:rsidP="00F201BA">
      <w:pPr>
        <w:kinsoku w:val="0"/>
        <w:overflowPunct w:val="0"/>
        <w:autoSpaceDE/>
        <w:autoSpaceDN/>
        <w:adjustRightInd/>
        <w:spacing w:before="0" w:line="240" w:lineRule="auto"/>
        <w:ind w:left="720" w:right="288"/>
        <w:jc w:val="both"/>
        <w:textAlignment w:val="baseline"/>
        <w:rPr>
          <w:rFonts w:ascii="Times New Roman" w:hAnsi="Times New Roman" w:cs="Times New Roman"/>
          <w:i w:val="0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z w:val="24"/>
          <w:szCs w:val="24"/>
        </w:rPr>
        <w:t>i być odporna na działanie czynników mechanicznych i środowiskowych występujących w warunkach służby.</w:t>
      </w:r>
    </w:p>
    <w:p w:rsidR="00CC49D0" w:rsidRPr="00F26CAF" w:rsidRDefault="00CC49D0" w:rsidP="00F201BA">
      <w:pPr>
        <w:numPr>
          <w:ilvl w:val="0"/>
          <w:numId w:val="18"/>
        </w:numPr>
        <w:kinsoku w:val="0"/>
        <w:overflowPunct w:val="0"/>
        <w:autoSpaceDE/>
        <w:autoSpaceDN/>
        <w:adjustRightInd/>
        <w:spacing w:before="0" w:line="240" w:lineRule="auto"/>
        <w:ind w:right="0"/>
        <w:jc w:val="both"/>
        <w:textAlignment w:val="baseline"/>
        <w:rPr>
          <w:rFonts w:ascii="Times New Roman" w:hAnsi="Times New Roman" w:cs="Times New Roman"/>
          <w:i w:val="0"/>
          <w:spacing w:val="1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1"/>
          <w:sz w:val="24"/>
          <w:szCs w:val="24"/>
        </w:rPr>
        <w:t>Kaliber naboju: 12 (wagomiar).</w:t>
      </w:r>
    </w:p>
    <w:p w:rsidR="00CC49D0" w:rsidRPr="00F26CAF" w:rsidRDefault="00CC49D0" w:rsidP="00CC49D0">
      <w:pPr>
        <w:spacing w:before="0" w:line="240" w:lineRule="auto"/>
        <w:ind w:right="0"/>
        <w:rPr>
          <w:rFonts w:ascii="Times New Roman" w:hAnsi="Times New Roman" w:cs="Times New Roman"/>
          <w:b/>
          <w:i w:val="0"/>
          <w:caps/>
          <w:sz w:val="24"/>
          <w:szCs w:val="20"/>
        </w:rPr>
      </w:pPr>
      <w:r w:rsidRPr="00F26CAF">
        <w:rPr>
          <w:rFonts w:ascii="Times New Roman" w:hAnsi="Times New Roman" w:cs="Times New Roman"/>
          <w:b/>
          <w:i w:val="0"/>
          <w:caps/>
          <w:sz w:val="24"/>
          <w:szCs w:val="20"/>
        </w:rPr>
        <w:t xml:space="preserve"> </w:t>
      </w:r>
    </w:p>
    <w:p w:rsidR="00CC49D0" w:rsidRPr="00F26CAF" w:rsidRDefault="00CC49D0" w:rsidP="00CC49D0">
      <w:pPr>
        <w:kinsoku w:val="0"/>
        <w:overflowPunct w:val="0"/>
        <w:autoSpaceDE/>
        <w:autoSpaceDN/>
        <w:adjustRightInd/>
        <w:spacing w:before="361" w:line="276" w:lineRule="exact"/>
        <w:textAlignment w:val="baseline"/>
        <w:rPr>
          <w:rFonts w:ascii="Times New Roman" w:hAnsi="Times New Roman" w:cs="Times New Roman"/>
          <w:i w:val="0"/>
          <w:spacing w:val="12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12"/>
          <w:sz w:val="24"/>
          <w:szCs w:val="24"/>
        </w:rPr>
        <w:t>2. Wymagania techniczne:</w:t>
      </w:r>
    </w:p>
    <w:p w:rsidR="00CC49D0" w:rsidRPr="00F26CAF" w:rsidRDefault="00CC49D0" w:rsidP="00CC49D0">
      <w:pPr>
        <w:tabs>
          <w:tab w:val="left" w:pos="2088"/>
          <w:tab w:val="left" w:pos="3528"/>
          <w:tab w:val="left" w:pos="5112"/>
          <w:tab w:val="left" w:pos="7128"/>
          <w:tab w:val="left" w:pos="8208"/>
          <w:tab w:val="left" w:pos="9576"/>
        </w:tabs>
        <w:kinsoku w:val="0"/>
        <w:overflowPunct w:val="0"/>
        <w:autoSpaceDE/>
        <w:autoSpaceDN/>
        <w:adjustRightInd/>
        <w:spacing w:before="6" w:after="21" w:line="316" w:lineRule="exact"/>
        <w:ind w:left="360" w:right="288"/>
        <w:textAlignment w:val="baseline"/>
        <w:rPr>
          <w:rFonts w:ascii="Times New Roman" w:hAnsi="Times New Roman" w:cs="Times New Roman"/>
          <w:i w:val="0"/>
          <w:spacing w:val="-2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t>Podstawowe</w:t>
      </w: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tab/>
        <w:t>parametry</w:t>
      </w: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tab/>
        <w:t>techniczne</w:t>
      </w: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tab/>
        <w:t>poszczególnych</w:t>
      </w: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tab/>
        <w:t>typów</w:t>
      </w: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tab/>
        <w:t>amunicji</w:t>
      </w: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tab/>
        <w:t>opisane</w:t>
      </w:r>
      <w:r w:rsidRPr="00F26CAF">
        <w:rPr>
          <w:rFonts w:ascii="Times New Roman" w:hAnsi="Times New Roman" w:cs="Times New Roman"/>
          <w:i w:val="0"/>
          <w:spacing w:val="-2"/>
          <w:sz w:val="24"/>
          <w:szCs w:val="24"/>
        </w:rPr>
        <w:br/>
        <w:t>są w poniższej tabeli:</w:t>
      </w:r>
    </w:p>
    <w:p w:rsidR="00CC49D0" w:rsidRPr="00F26CAF" w:rsidRDefault="00CC49D0" w:rsidP="00F201BA">
      <w:pPr>
        <w:widowControl/>
        <w:spacing w:before="0" w:line="240" w:lineRule="auto"/>
        <w:rPr>
          <w:rFonts w:ascii="Times New Roman" w:hAnsi="Times New Roman" w:cs="Times New Roman"/>
          <w:i w:val="0"/>
          <w:sz w:val="18"/>
          <w:szCs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559"/>
        <w:gridCol w:w="2551"/>
        <w:gridCol w:w="2165"/>
      </w:tblGrid>
      <w:tr w:rsidR="00F26CAF" w:rsidRPr="00F26CAF" w:rsidTr="00CD1105">
        <w:trPr>
          <w:trHeight w:val="615"/>
        </w:trPr>
        <w:tc>
          <w:tcPr>
            <w:tcW w:w="710" w:type="dxa"/>
          </w:tcPr>
          <w:p w:rsidR="001E7561" w:rsidRPr="00F26CAF" w:rsidRDefault="002E29E9" w:rsidP="00CD1105">
            <w:pPr>
              <w:widowControl/>
              <w:spacing w:before="0" w:line="240" w:lineRule="auto"/>
              <w:ind w:right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Nr części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1E756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62"/>
              <w:jc w:val="right"/>
              <w:textAlignment w:val="baseline"/>
              <w:rPr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7E2310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jc w:val="center"/>
              <w:textAlignment w:val="baseline"/>
              <w:rPr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Kolo</w:t>
            </w:r>
            <w:r w:rsidR="007E2310" w:rsidRPr="00F26CAF">
              <w:rPr>
                <w:i w:val="0"/>
                <w:sz w:val="18"/>
                <w:szCs w:val="18"/>
              </w:rPr>
              <w:t>r</w:t>
            </w:r>
            <w:r w:rsidRPr="00F26CAF">
              <w:rPr>
                <w:i w:val="0"/>
                <w:sz w:val="18"/>
                <w:szCs w:val="18"/>
              </w:rPr>
              <w:br/>
              <w:t>łuski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1E756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jc w:val="center"/>
              <w:textAlignment w:val="baseline"/>
              <w:rPr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Pocisk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1E756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jc w:val="center"/>
              <w:textAlignment w:val="baseline"/>
              <w:rPr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Energia</w:t>
            </w:r>
            <w:r w:rsidRPr="00F26CAF">
              <w:rPr>
                <w:i w:val="0"/>
                <w:sz w:val="18"/>
                <w:szCs w:val="18"/>
              </w:rPr>
              <w:br/>
              <w:t>kinetyczna</w:t>
            </w:r>
            <w:r w:rsidRPr="00F26CAF">
              <w:rPr>
                <w:i w:val="0"/>
                <w:sz w:val="18"/>
                <w:szCs w:val="18"/>
              </w:rPr>
              <w:br/>
              <w:t>pocisku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1E756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403"/>
              <w:jc w:val="center"/>
              <w:textAlignment w:val="baseline"/>
              <w:rPr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Zasięg</w:t>
            </w:r>
          </w:p>
          <w:p w:rsidR="001E7561" w:rsidRPr="00F26CAF" w:rsidRDefault="001E7561" w:rsidP="001E756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403"/>
              <w:jc w:val="center"/>
              <w:textAlignment w:val="baseline"/>
              <w:rPr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niebezpiecznego</w:t>
            </w:r>
            <w:r w:rsidRPr="00F26CAF">
              <w:rPr>
                <w:i w:val="0"/>
                <w:sz w:val="18"/>
                <w:szCs w:val="18"/>
              </w:rPr>
              <w:br/>
              <w:t>rażenia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1E756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507"/>
              <w:textAlignment w:val="baseline"/>
              <w:rPr>
                <w:i w:val="0"/>
                <w:sz w:val="18"/>
                <w:szCs w:val="18"/>
              </w:rPr>
            </w:pPr>
            <w:r w:rsidRPr="00F26CAF">
              <w:rPr>
                <w:i w:val="0"/>
                <w:sz w:val="18"/>
                <w:szCs w:val="18"/>
              </w:rPr>
              <w:t>Rozrzut</w:t>
            </w:r>
          </w:p>
        </w:tc>
      </w:tr>
      <w:tr w:rsidR="00F26CAF" w:rsidRPr="00F26CAF" w:rsidTr="00CD1105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2E29E9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2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Typ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Biały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Kula gumowa</w:t>
            </w:r>
          </w:p>
          <w:p w:rsidR="001E7561" w:rsidRPr="00F26CAF" w:rsidRDefault="001E756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 średnicy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17,4 mm 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masie 4,5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D1105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62" w:right="0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 xml:space="preserve">Ek </w:t>
            </w:r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 xml:space="preserve">20 </w:t>
            </w:r>
            <w:proofErr w:type="spellStart"/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>śr</w:t>
            </w:r>
            <w:proofErr w:type="spellEnd"/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 xml:space="preserve"> = 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25-33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864"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20 m</w:t>
            </w:r>
          </w:p>
          <w:p w:rsidR="001E7561" w:rsidRPr="00F26CAF" w:rsidRDefault="001E7561" w:rsidP="00CF7A81">
            <w:pPr>
              <w:tabs>
                <w:tab w:val="left" w:pos="936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Trafienie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odległości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większej niż podana nie</w:t>
            </w:r>
          </w:p>
          <w:p w:rsidR="001E7561" w:rsidRPr="00F26CAF" w:rsidRDefault="001E7561" w:rsidP="00CF7A81">
            <w:pPr>
              <w:tabs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może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powodować</w:t>
            </w:r>
          </w:p>
          <w:p w:rsidR="001E7561" w:rsidRPr="00F26CAF" w:rsidRDefault="001E7561" w:rsidP="00CF7A81">
            <w:pPr>
              <w:tabs>
                <w:tab w:val="left" w:pos="936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ciężkich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zranień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ani</w:t>
            </w:r>
          </w:p>
          <w:p w:rsidR="001E7561" w:rsidRPr="00F26CAF" w:rsidRDefault="001E7561" w:rsidP="00CF7A81">
            <w:pPr>
              <w:tabs>
                <w:tab w:val="left" w:pos="936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kontuzji.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Może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jednak</w:t>
            </w:r>
          </w:p>
          <w:p w:rsidR="001E7561" w:rsidRPr="00F26CAF" w:rsidRDefault="001E7561" w:rsidP="00CF7A81">
            <w:pPr>
              <w:tabs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powodować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przecięcie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skóry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CF7A81">
            <w:pPr>
              <w:tabs>
                <w:tab w:val="right" w:pos="1440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strzelaniu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na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odległość 20 m 100%</w:t>
            </w:r>
          </w:p>
          <w:p w:rsidR="001E7561" w:rsidRPr="00F26CAF" w:rsidRDefault="001E7561" w:rsidP="00CF7A81">
            <w:pPr>
              <w:tabs>
                <w:tab w:val="right" w:pos="1440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przestrzelin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musi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się</w:t>
            </w:r>
          </w:p>
          <w:p w:rsidR="001E7561" w:rsidRPr="00F26CAF" w:rsidRDefault="001E7561" w:rsidP="00CF7A81">
            <w:pPr>
              <w:tabs>
                <w:tab w:val="left" w:pos="792"/>
                <w:tab w:val="left" w:pos="1152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mieścić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kole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o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średnicy 70 cm (seria 5 strzałów)</w:t>
            </w:r>
          </w:p>
        </w:tc>
      </w:tr>
      <w:tr w:rsidR="00F26CAF" w:rsidRPr="00F26CAF" w:rsidTr="00CD1105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2E29E9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2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Typ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63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Zielony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Mieszanka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proszku</w:t>
            </w:r>
          </w:p>
          <w:p w:rsidR="001E7561" w:rsidRPr="00F26CAF" w:rsidRDefault="001E7561" w:rsidP="00CF7A81">
            <w:pPr>
              <w:tabs>
                <w:tab w:val="left" w:pos="1224"/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żelaznego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talku</w:t>
            </w:r>
          </w:p>
          <w:p w:rsidR="001E7561" w:rsidRPr="00F26CAF" w:rsidRDefault="001E756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technicznego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zamkniętym pojemniku z tworzywa sztucznego i masie 18,3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tabs>
                <w:tab w:val="right" w:pos="144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 xml:space="preserve">Ek 2,5 </w:t>
            </w:r>
            <w:proofErr w:type="spellStart"/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>śr</w:t>
            </w:r>
            <w:proofErr w:type="spellEnd"/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 xml:space="preserve"> =</w:t>
            </w:r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ab/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1850-</w:t>
            </w:r>
          </w:p>
          <w:p w:rsidR="001E7561" w:rsidRPr="00F26CAF" w:rsidRDefault="001E7561" w:rsidP="00CD1105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0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2025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864"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430 m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  <w:vertAlign w:val="subscript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Po trafieniu w przeszkodę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  <w:vertAlign w:val="subscript"/>
              </w:rPr>
              <w:t>.</w:t>
            </w:r>
          </w:p>
          <w:p w:rsidR="001E7561" w:rsidRPr="00F26CAF" w:rsidRDefault="001E7561" w:rsidP="00CF7A81">
            <w:pPr>
              <w:tabs>
                <w:tab w:val="left" w:pos="720"/>
                <w:tab w:val="left" w:pos="1368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pocisk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ma ją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 xml:space="preserve">przebić 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</w:r>
            <w:r w:rsidRPr="00F26CAF">
              <w:rPr>
                <w:rFonts w:ascii="Arial Narrow" w:hAnsi="Arial Narrow"/>
                <w:i w:val="0"/>
                <w:sz w:val="18"/>
                <w:szCs w:val="18"/>
                <w:vertAlign w:val="subscript"/>
              </w:rPr>
              <w:t>I</w:t>
            </w:r>
          </w:p>
          <w:p w:rsidR="001E7561" w:rsidRPr="00F26CAF" w:rsidRDefault="001E7561" w:rsidP="00CF7A81">
            <w:pPr>
              <w:tabs>
                <w:tab w:val="left" w:pos="936"/>
                <w:tab w:val="left" w:pos="1368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rozsypać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się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pył.</w:t>
            </w:r>
          </w:p>
          <w:p w:rsidR="001E7561" w:rsidRPr="00F26CAF" w:rsidRDefault="001E7561" w:rsidP="00CF7A81">
            <w:pPr>
              <w:tabs>
                <w:tab w:val="left" w:pos="792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Pocisk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musi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zachować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..</w:t>
            </w:r>
          </w:p>
          <w:p w:rsidR="001E7561" w:rsidRPr="00F26CAF" w:rsidRDefault="001E7561" w:rsidP="00CF7A81">
            <w:pPr>
              <w:tabs>
                <w:tab w:val="left" w:pos="936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zdolność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do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penetracji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przy uderzeniu pod kątem 25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  <w:vertAlign w:val="superscript"/>
              </w:rPr>
              <w:t>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CF7A81">
            <w:pPr>
              <w:tabs>
                <w:tab w:val="left" w:pos="648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Przy strzelaniu na odległość 35 m</w:t>
            </w:r>
          </w:p>
          <w:p w:rsidR="001E7561" w:rsidRPr="00F26CAF" w:rsidRDefault="001E7561" w:rsidP="00CF7A81">
            <w:pPr>
              <w:tabs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przestrzeliny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muszą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053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.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się mieścić w kole o</w:t>
            </w:r>
          </w:p>
          <w:p w:rsidR="001E7561" w:rsidRPr="00F26CAF" w:rsidRDefault="001E7561" w:rsidP="00CD1105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0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średnicy: 6 cm (seria 5 strzałów), 10 cm (seria 10 strzałów)</w:t>
            </w:r>
          </w:p>
        </w:tc>
      </w:tr>
      <w:tr w:rsidR="00F26CAF" w:rsidRPr="00F26CAF" w:rsidTr="00CD1105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2E29E9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2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Typ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Biały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tabs>
                <w:tab w:val="left" w:pos="792"/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Nabój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bez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pocisku.</w:t>
            </w:r>
          </w:p>
          <w:p w:rsidR="001E7561" w:rsidRPr="00F26CAF" w:rsidRDefault="001E756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Ładunek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błyskowo-</w:t>
            </w:r>
          </w:p>
          <w:p w:rsidR="001E7561" w:rsidRPr="00F26CAF" w:rsidRDefault="001E7561" w:rsidP="00CF7A81">
            <w:pPr>
              <w:tabs>
                <w:tab w:val="left" w:pos="1152"/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akustyczny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postaci</w:t>
            </w:r>
          </w:p>
          <w:p w:rsidR="001E7561" w:rsidRPr="00F26CAF" w:rsidRDefault="001E756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mieszaniny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azotanu</w:t>
            </w:r>
          </w:p>
          <w:p w:rsidR="001E7561" w:rsidRPr="00F26CAF" w:rsidRDefault="001E7561" w:rsidP="00CF7A81">
            <w:pPr>
              <w:tabs>
                <w:tab w:val="left" w:pos="864"/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sodu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proszku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magnezowego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tabs>
                <w:tab w:val="left" w:pos="504"/>
                <w:tab w:val="right" w:pos="144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Nie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określa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się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(natężenie</w:t>
            </w:r>
          </w:p>
          <w:p w:rsidR="001E7561" w:rsidRPr="00F26CAF" w:rsidRDefault="001E7561" w:rsidP="00CF7A81">
            <w:pPr>
              <w:tabs>
                <w:tab w:val="right" w:pos="144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dźwięku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</w:p>
          <w:p w:rsidR="001E7561" w:rsidRPr="00F26CAF" w:rsidRDefault="001E7561" w:rsidP="00CF7A81">
            <w:pPr>
              <w:tabs>
                <w:tab w:val="left" w:pos="936"/>
                <w:tab w:val="right" w:pos="144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odległości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1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ni</w:t>
            </w:r>
          </w:p>
          <w:p w:rsidR="001E7561" w:rsidRPr="00F26CAF" w:rsidRDefault="001E7561" w:rsidP="00CF7A81">
            <w:pPr>
              <w:tabs>
                <w:tab w:val="left" w:pos="432"/>
                <w:tab w:val="right" w:pos="144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od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wylotu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lufy</w:t>
            </w:r>
          </w:p>
          <w:p w:rsidR="001E7561" w:rsidRPr="00F26CAF" w:rsidRDefault="001E7561" w:rsidP="00CF7A81">
            <w:pPr>
              <w:tabs>
                <w:tab w:val="left" w:pos="504"/>
                <w:tab w:val="right" w:pos="144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nie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może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być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 xml:space="preserve">mniejsze niż 110 </w:t>
            </w:r>
            <w:proofErr w:type="spellStart"/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dB</w:t>
            </w:r>
            <w:proofErr w:type="spellEnd"/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864"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20 m</w:t>
            </w:r>
          </w:p>
          <w:p w:rsidR="001E7561" w:rsidRPr="00F26CAF" w:rsidRDefault="001E7561" w:rsidP="00CF7A81">
            <w:pPr>
              <w:tabs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Działanie amunicji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musi</w:t>
            </w:r>
          </w:p>
          <w:p w:rsidR="001E7561" w:rsidRPr="00F26CAF" w:rsidRDefault="001E7561" w:rsidP="00CF7A81">
            <w:pPr>
              <w:tabs>
                <w:tab w:val="left" w:pos="936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polegać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wyłącznie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na</w:t>
            </w:r>
          </w:p>
          <w:p w:rsidR="001E7561" w:rsidRPr="00F26CAF" w:rsidRDefault="001E7561" w:rsidP="00CF7A81">
            <w:pPr>
              <w:tabs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oddziaływaniu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świetlno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noBreakHyphen/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akustycznym.</w:t>
            </w:r>
          </w:p>
          <w:p w:rsidR="001E7561" w:rsidRPr="00F26CAF" w:rsidRDefault="001E7561" w:rsidP="00CF7A81">
            <w:pPr>
              <w:tabs>
                <w:tab w:val="right" w:pos="1656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proofErr w:type="spellStart"/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Zaelaborowana</w:t>
            </w:r>
            <w:proofErr w:type="spellEnd"/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łuskę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mieszanina pirotechniczna</w:t>
            </w:r>
          </w:p>
          <w:p w:rsidR="001E7561" w:rsidRPr="00F26CAF" w:rsidRDefault="001E7561" w:rsidP="00CF7A81">
            <w:pPr>
              <w:tabs>
                <w:tab w:val="left" w:pos="720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musi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ulegać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podczas</w:t>
            </w:r>
          </w:p>
          <w:p w:rsidR="001E7561" w:rsidRPr="00F26CAF" w:rsidRDefault="001E7561" w:rsidP="00CF7A81">
            <w:pPr>
              <w:tabs>
                <w:tab w:val="left" w:pos="720"/>
                <w:tab w:val="right" w:pos="1656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strzału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spaleniu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lufie</w:t>
            </w:r>
          </w:p>
          <w:p w:rsidR="001E7561" w:rsidRPr="00F26CAF" w:rsidRDefault="001E7561" w:rsidP="00CF7A81">
            <w:pPr>
              <w:tabs>
                <w:tab w:val="left" w:pos="720"/>
                <w:tab w:val="left" w:pos="1080"/>
                <w:tab w:val="right" w:pos="2160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broni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jedynie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potęgować huk wystrzału oraz jego efekt świetlny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507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Nie dotyczy</w:t>
            </w:r>
          </w:p>
        </w:tc>
      </w:tr>
      <w:tr w:rsidR="00F26CAF" w:rsidRPr="00F26CAF" w:rsidTr="00CD1105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3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1E7561" w:rsidRPr="00F26CAF" w:rsidRDefault="002E29E9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3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7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Typ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7E2310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0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Czerwony</w:t>
            </w:r>
          </w:p>
          <w:p w:rsidR="007E2310" w:rsidRPr="00F26CAF" w:rsidRDefault="007E2310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Wydrążony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ołowiany</w:t>
            </w:r>
          </w:p>
          <w:p w:rsidR="001E7561" w:rsidRPr="00F26CAF" w:rsidRDefault="001E7561" w:rsidP="00CF7A81">
            <w:pPr>
              <w:tabs>
                <w:tab w:val="left" w:pos="1008"/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cylinder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o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średnicy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16,45 mm i masie 29,5 g</w:t>
            </w:r>
          </w:p>
          <w:p w:rsidR="001E7561" w:rsidRPr="00F26CAF" w:rsidRDefault="001E756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umieszczony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</w:p>
          <w:p w:rsidR="001E7561" w:rsidRPr="00F26CAF" w:rsidRDefault="001E7561" w:rsidP="00CF7A81">
            <w:pPr>
              <w:tabs>
                <w:tab w:val="left" w:pos="1008"/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przybitce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z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tworzywa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sztucznego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1E7561" w:rsidP="00CF7A81">
            <w:pPr>
              <w:tabs>
                <w:tab w:val="right" w:pos="151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 xml:space="preserve">Ek </w:t>
            </w:r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>2,5 śr</w:t>
            </w:r>
            <w:r w:rsidRPr="00F26CAF">
              <w:rPr>
                <w:rFonts w:ascii="Arial Narrow" w:hAnsi="Arial Narrow" w:cs="Tahoma"/>
                <w:i w:val="0"/>
                <w:sz w:val="18"/>
                <w:szCs w:val="18"/>
                <w:vertAlign w:val="superscript"/>
              </w:rPr>
              <w:t>.</w:t>
            </w:r>
            <w:r w:rsidRPr="00F26CAF">
              <w:rPr>
                <w:rFonts w:ascii="Arial Narrow" w:hAnsi="Arial Narrow" w:cs="Tahoma"/>
                <w:i w:val="0"/>
                <w:sz w:val="18"/>
                <w:szCs w:val="18"/>
              </w:rPr>
              <w:t xml:space="preserve"> = 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1655-</w:t>
            </w:r>
          </w:p>
          <w:p w:rsidR="001E7561" w:rsidRPr="00F26CAF" w:rsidRDefault="001E756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1965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561" w:rsidRPr="00F26CAF" w:rsidRDefault="007E2310" w:rsidP="007E2310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 xml:space="preserve">            </w:t>
            </w:r>
            <w:r w:rsidR="001E7561" w:rsidRPr="00F26CAF">
              <w:rPr>
                <w:rFonts w:ascii="Arial Narrow" w:hAnsi="Arial Narrow"/>
                <w:i w:val="0"/>
                <w:sz w:val="18"/>
                <w:szCs w:val="18"/>
              </w:rPr>
              <w:t>880 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1" w:rsidRPr="00F26CAF" w:rsidRDefault="001E7561" w:rsidP="00CF7A81">
            <w:pPr>
              <w:tabs>
                <w:tab w:val="left" w:pos="648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strzelaniu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na</w:t>
            </w:r>
          </w:p>
          <w:p w:rsidR="001E7561" w:rsidRPr="00F26CAF" w:rsidRDefault="001E7561" w:rsidP="00CF7A81">
            <w:pPr>
              <w:tabs>
                <w:tab w:val="left" w:pos="1152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odległość 35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</w:t>
            </w:r>
          </w:p>
          <w:p w:rsidR="001E7561" w:rsidRPr="00F26CAF" w:rsidRDefault="001E7561" w:rsidP="00CF7A81">
            <w:pPr>
              <w:tabs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przestrzeliny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muszą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się mieścić w kole o średnicy: 12 cm (seria</w:t>
            </w:r>
          </w:p>
          <w:p w:rsidR="001E7561" w:rsidRPr="00F26CAF" w:rsidRDefault="001E7561" w:rsidP="00CF7A81">
            <w:pPr>
              <w:tabs>
                <w:tab w:val="left" w:pos="288"/>
                <w:tab w:val="left" w:pos="1152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 w:right="36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5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strzałów),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20 cm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(seria 10 strzałów)</w:t>
            </w:r>
          </w:p>
        </w:tc>
      </w:tr>
      <w:tr w:rsidR="00F26CAF" w:rsidRPr="00F26CAF" w:rsidTr="00CD1105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2E29E9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254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20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Typ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CF7A81" w:rsidP="007E2310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0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Niebieski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144"/>
              <w:textAlignment w:val="baseline"/>
              <w:rPr>
                <w:rFonts w:ascii="Arial Narrow" w:hAnsi="Arial Narrow"/>
                <w:i w:val="0"/>
                <w:spacing w:val="-3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pacing w:val="-3"/>
                <w:sz w:val="18"/>
                <w:szCs w:val="18"/>
              </w:rPr>
              <w:t>12 ołowianych loftek o  średnicy 6,8 mm i masie</w:t>
            </w: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left="144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lastRenderedPageBreak/>
              <w:t>2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CF7A81" w:rsidP="00CF7A81">
            <w:pPr>
              <w:tabs>
                <w:tab w:val="left" w:pos="360"/>
                <w:tab w:val="left" w:pos="648"/>
                <w:tab w:val="right" w:pos="151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pacing w:val="-13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pacing w:val="-3"/>
                <w:sz w:val="18"/>
                <w:szCs w:val="18"/>
                <w:vertAlign w:val="subscript"/>
              </w:rPr>
              <w:lastRenderedPageBreak/>
              <w:t>E</w:t>
            </w:r>
            <w:r w:rsidRPr="00F26CAF">
              <w:rPr>
                <w:rFonts w:ascii="Arial Narrow" w:hAnsi="Arial Narrow" w:cs="Tahoma"/>
                <w:i w:val="0"/>
                <w:spacing w:val="-13"/>
                <w:sz w:val="18"/>
                <w:szCs w:val="18"/>
              </w:rPr>
              <w:t xml:space="preserve"> k 15 </w:t>
            </w:r>
            <w:proofErr w:type="spellStart"/>
            <w:r w:rsidRPr="00F26CAF">
              <w:rPr>
                <w:rFonts w:ascii="Arial Narrow" w:hAnsi="Arial Narrow" w:cs="Tahoma"/>
                <w:i w:val="0"/>
                <w:spacing w:val="-13"/>
                <w:sz w:val="18"/>
                <w:szCs w:val="18"/>
              </w:rPr>
              <w:t>śr</w:t>
            </w:r>
            <w:proofErr w:type="spellEnd"/>
            <w:r w:rsidRPr="00F26CAF">
              <w:rPr>
                <w:rFonts w:ascii="Arial Narrow" w:hAnsi="Arial Narrow" w:cs="Tahoma"/>
                <w:i w:val="0"/>
                <w:spacing w:val="-13"/>
                <w:sz w:val="18"/>
                <w:szCs w:val="18"/>
              </w:rPr>
              <w:t xml:space="preserve"> </w:t>
            </w:r>
            <w:r w:rsidRPr="00F26CAF">
              <w:rPr>
                <w:rFonts w:ascii="Arial Narrow" w:hAnsi="Arial Narrow" w:cs="Tahoma"/>
                <w:i w:val="0"/>
                <w:spacing w:val="-13"/>
                <w:sz w:val="18"/>
                <w:szCs w:val="18"/>
              </w:rPr>
              <w:tab/>
            </w:r>
            <w:r w:rsidRPr="00F26CAF">
              <w:rPr>
                <w:rFonts w:ascii="Arial Narrow" w:hAnsi="Arial Narrow"/>
                <w:i w:val="0"/>
                <w:spacing w:val="-13"/>
                <w:sz w:val="18"/>
                <w:szCs w:val="18"/>
              </w:rPr>
              <w:t>pojedynczej</w:t>
            </w:r>
          </w:p>
          <w:p w:rsidR="00CF7A81" w:rsidRPr="00F26CAF" w:rsidRDefault="00CF7A81" w:rsidP="007E2310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0"/>
              <w:textAlignment w:val="baseline"/>
              <w:rPr>
                <w:rFonts w:ascii="Arial Narrow" w:hAnsi="Arial Narrow"/>
                <w:i w:val="0"/>
                <w:spacing w:val="-15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pacing w:val="-15"/>
                <w:sz w:val="18"/>
                <w:szCs w:val="18"/>
              </w:rPr>
              <w:t>loftki =" 115-130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CF7A81" w:rsidP="007E2310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801"/>
              <w:jc w:val="center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600 m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tabs>
                <w:tab w:val="left" w:pos="648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 w:right="8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strzelaniu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na</w:t>
            </w:r>
          </w:p>
          <w:p w:rsidR="00CF7A81" w:rsidRPr="00F26CAF" w:rsidRDefault="00CF7A81" w:rsidP="00CF7A81">
            <w:pPr>
              <w:tabs>
                <w:tab w:val="left" w:pos="1152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Odległość 35 m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minimum 50% loftek</w:t>
            </w:r>
          </w:p>
          <w:p w:rsidR="00CF7A81" w:rsidRPr="00F26CAF" w:rsidRDefault="00CF7A81" w:rsidP="00CF7A81">
            <w:pPr>
              <w:tabs>
                <w:tab w:val="left" w:pos="576"/>
                <w:tab w:val="left" w:pos="936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lastRenderedPageBreak/>
              <w:t>musi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się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mieścić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w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kole o średnicy 60 cm</w:t>
            </w:r>
          </w:p>
        </w:tc>
      </w:tr>
      <w:tr w:rsidR="00F26CAF" w:rsidRPr="00F26CAF" w:rsidTr="00CD1105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2E29E9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254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CF7A81" w:rsidP="007E2310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0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Typ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25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Biały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Walec gumowy</w:t>
            </w:r>
          </w:p>
          <w:p w:rsidR="00CF7A81" w:rsidRPr="00F26CAF" w:rsidRDefault="00CF7A8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proofErr w:type="spellStart"/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ubrzechwiony</w:t>
            </w:r>
            <w:proofErr w:type="spellEnd"/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 xml:space="preserve"> o</w:t>
            </w:r>
          </w:p>
          <w:p w:rsidR="00CF7A81" w:rsidRPr="00F26CAF" w:rsidRDefault="00CF7A81" w:rsidP="00CF7A81">
            <w:pPr>
              <w:tabs>
                <w:tab w:val="left" w:pos="936"/>
                <w:tab w:val="left" w:pos="1296"/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średnicy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18,8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mm i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masie 7,3 g z dwoma</w:t>
            </w:r>
          </w:p>
          <w:p w:rsidR="00CF7A81" w:rsidRPr="00F26CAF" w:rsidRDefault="00CF7A8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wzniesieniami na</w:t>
            </w:r>
          </w:p>
          <w:p w:rsidR="00CF7A81" w:rsidRPr="00F26CAF" w:rsidRDefault="00CF7A81" w:rsidP="00CF7A81">
            <w:pPr>
              <w:tabs>
                <w:tab w:val="right" w:pos="2016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główce pocisku</w:t>
            </w: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gumowego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 xml:space="preserve">Ek </w:t>
            </w:r>
            <w:r w:rsidRPr="00F26CAF">
              <w:rPr>
                <w:rFonts w:ascii="Arial Narrow" w:hAnsi="Arial Narrow" w:cs="Tahoma"/>
                <w:i w:val="0"/>
                <w:sz w:val="18"/>
                <w:szCs w:val="18"/>
                <w:vertAlign w:val="subscript"/>
              </w:rPr>
              <w:t>30 k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 xml:space="preserve"> = 30-40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30 m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Prędkość niebezpieczna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dla odkrytego ciała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ludzkiego 65 m/s (dla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prędkości większych w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50% przypadków może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wystąpić przecięcie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odkrytej skóry u osoby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dorosłej)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A81" w:rsidRPr="00F26CAF" w:rsidRDefault="00CF7A81" w:rsidP="00CF7A81">
            <w:pPr>
              <w:tabs>
                <w:tab w:val="right" w:pos="1440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08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Przy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strzelaniu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na</w:t>
            </w:r>
          </w:p>
          <w:p w:rsidR="00CF7A81" w:rsidRPr="00F26CAF" w:rsidRDefault="00CF7A81" w:rsidP="00CF7A81">
            <w:pPr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0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odległość</w:t>
            </w:r>
          </w:p>
          <w:p w:rsidR="00CF7A81" w:rsidRPr="00F26CAF" w:rsidRDefault="00CF7A81" w:rsidP="00CF7A81">
            <w:pPr>
              <w:tabs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right="108"/>
              <w:textAlignment w:val="baseline"/>
              <w:rPr>
                <w:rFonts w:ascii="Arial Narrow" w:hAnsi="Arial Narrow"/>
                <w:i w:val="0"/>
                <w:spacing w:val="-4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pacing w:val="-4"/>
                <w:sz w:val="18"/>
                <w:szCs w:val="18"/>
              </w:rPr>
              <w:t>odpowiednio:</w:t>
            </w:r>
            <w:r w:rsidRPr="00F26CAF">
              <w:rPr>
                <w:rFonts w:ascii="Arial Narrow" w:hAnsi="Arial Narrow"/>
                <w:i w:val="0"/>
                <w:spacing w:val="-4"/>
                <w:sz w:val="18"/>
                <w:szCs w:val="18"/>
              </w:rPr>
              <w:tab/>
              <w:t>30 m,</w:t>
            </w:r>
            <w:r w:rsidRPr="00F26CAF">
              <w:rPr>
                <w:rFonts w:ascii="Arial Narrow" w:hAnsi="Arial Narrow"/>
                <w:i w:val="0"/>
                <w:spacing w:val="-4"/>
                <w:sz w:val="18"/>
                <w:szCs w:val="18"/>
              </w:rPr>
              <w:br/>
              <w:t>90% przestrzelin musi się mieścić w kole o średnicy odpowiednio:</w:t>
            </w:r>
          </w:p>
          <w:p w:rsidR="00CF7A81" w:rsidRPr="00F26CAF" w:rsidRDefault="00CF7A81" w:rsidP="00CF7A81">
            <w:pPr>
              <w:tabs>
                <w:tab w:val="left" w:pos="504"/>
                <w:tab w:val="right" w:pos="1440"/>
                <w:tab w:val="right" w:pos="1872"/>
              </w:tabs>
              <w:kinsoku w:val="0"/>
              <w:overflowPunct w:val="0"/>
              <w:autoSpaceDE/>
              <w:autoSpaceDN/>
              <w:adjustRightInd/>
              <w:spacing w:before="0" w:line="240" w:lineRule="auto"/>
              <w:ind w:left="72"/>
              <w:textAlignment w:val="baseline"/>
              <w:rPr>
                <w:rFonts w:ascii="Arial Narrow" w:hAnsi="Arial Narrow"/>
                <w:i w:val="0"/>
                <w:sz w:val="18"/>
                <w:szCs w:val="18"/>
              </w:rPr>
            </w:pP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>30 cm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tab/>
              <w:t>(seria  5</w:t>
            </w:r>
            <w:r w:rsidRPr="00F26CAF">
              <w:rPr>
                <w:rFonts w:ascii="Arial Narrow" w:hAnsi="Arial Narrow"/>
                <w:i w:val="0"/>
                <w:sz w:val="18"/>
                <w:szCs w:val="18"/>
              </w:rPr>
              <w:br/>
              <w:t>strzałów)</w:t>
            </w:r>
          </w:p>
        </w:tc>
      </w:tr>
    </w:tbl>
    <w:p w:rsidR="00A74E32" w:rsidRPr="00F26CAF" w:rsidRDefault="00A74E32" w:rsidP="001E7561">
      <w:pPr>
        <w:widowControl/>
        <w:spacing w:before="0" w:line="240" w:lineRule="auto"/>
        <w:ind w:right="0"/>
        <w:rPr>
          <w:rFonts w:ascii="Times New Roman" w:hAnsi="Times New Roman" w:cs="Times New Roman"/>
          <w:i w:val="0"/>
          <w:iCs w:val="0"/>
          <w:sz w:val="24"/>
          <w:szCs w:val="24"/>
          <w:lang w:val="en-US" w:eastAsia="pl-PL"/>
        </w:rPr>
      </w:pPr>
    </w:p>
    <w:p w:rsidR="00A74E32" w:rsidRPr="00F26CAF" w:rsidRDefault="00A74E32" w:rsidP="00A74E32">
      <w:pPr>
        <w:kinsoku w:val="0"/>
        <w:overflowPunct w:val="0"/>
        <w:autoSpaceDE/>
        <w:autoSpaceDN/>
        <w:adjustRightInd/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spacing w:val="14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14"/>
          <w:sz w:val="24"/>
          <w:szCs w:val="24"/>
        </w:rPr>
        <w:t>3. Znakowanie nabojów:</w:t>
      </w:r>
    </w:p>
    <w:p w:rsidR="00A74E32" w:rsidRPr="00F26CAF" w:rsidRDefault="00A74E32" w:rsidP="00A74E32">
      <w:pPr>
        <w:kinsoku w:val="0"/>
        <w:overflowPunct w:val="0"/>
        <w:autoSpaceDE/>
        <w:autoSpaceDN/>
        <w:adjustRightInd/>
        <w:spacing w:before="0" w:line="240" w:lineRule="auto"/>
        <w:ind w:left="432"/>
        <w:jc w:val="both"/>
        <w:textAlignment w:val="baseline"/>
        <w:rPr>
          <w:rFonts w:ascii="Times New Roman" w:hAnsi="Times New Roman" w:cs="Times New Roman"/>
          <w:i w:val="0"/>
          <w:spacing w:val="1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1"/>
          <w:sz w:val="24"/>
          <w:szCs w:val="24"/>
        </w:rPr>
        <w:t>Oznaczenie nabojów ma polegać na trwałym naniesieniu co najmniej:</w:t>
      </w:r>
    </w:p>
    <w:p w:rsidR="00A74E32" w:rsidRPr="00F26CAF" w:rsidRDefault="00A74E32" w:rsidP="00A74E32">
      <w:pPr>
        <w:numPr>
          <w:ilvl w:val="0"/>
          <w:numId w:val="19"/>
        </w:numPr>
        <w:kinsoku w:val="0"/>
        <w:overflowPunct w:val="0"/>
        <w:autoSpaceDE/>
        <w:autoSpaceDN/>
        <w:adjustRightInd/>
        <w:spacing w:before="0" w:line="240" w:lineRule="auto"/>
        <w:ind w:right="0"/>
        <w:jc w:val="both"/>
        <w:textAlignment w:val="baseline"/>
        <w:rPr>
          <w:rFonts w:ascii="Times New Roman" w:hAnsi="Times New Roman" w:cs="Times New Roman"/>
          <w:i w:val="0"/>
          <w:spacing w:val="2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na okuciu łuski każdego typu: nazwy wytwórni oraz </w:t>
      </w:r>
      <w:proofErr w:type="spellStart"/>
      <w:r w:rsidRPr="00F26CAF">
        <w:rPr>
          <w:rFonts w:ascii="Times New Roman" w:hAnsi="Times New Roman" w:cs="Times New Roman"/>
          <w:i w:val="0"/>
          <w:spacing w:val="2"/>
          <w:sz w:val="24"/>
          <w:szCs w:val="24"/>
        </w:rPr>
        <w:t>wagomiarowego</w:t>
      </w:r>
      <w:proofErr w:type="spellEnd"/>
      <w:r w:rsidRPr="00F26CAF">
        <w:rPr>
          <w:rFonts w:ascii="Times New Roman" w:hAnsi="Times New Roman" w:cs="Times New Roman"/>
          <w:i w:val="0"/>
          <w:spacing w:val="2"/>
          <w:sz w:val="24"/>
          <w:szCs w:val="24"/>
        </w:rPr>
        <w:t xml:space="preserve"> kalibru naboju,</w:t>
      </w:r>
    </w:p>
    <w:p w:rsidR="00A74E32" w:rsidRPr="00F26CAF" w:rsidRDefault="00A74E32" w:rsidP="00A74E32">
      <w:pPr>
        <w:numPr>
          <w:ilvl w:val="0"/>
          <w:numId w:val="19"/>
        </w:numPr>
        <w:kinsoku w:val="0"/>
        <w:overflowPunct w:val="0"/>
        <w:autoSpaceDE/>
        <w:autoSpaceDN/>
        <w:adjustRightInd/>
        <w:spacing w:before="0" w:line="240" w:lineRule="auto"/>
        <w:ind w:right="216"/>
        <w:jc w:val="both"/>
        <w:textAlignment w:val="baseline"/>
        <w:rPr>
          <w:rFonts w:ascii="Times New Roman" w:hAnsi="Times New Roman" w:cs="Times New Roman"/>
          <w:i w:val="0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z w:val="24"/>
          <w:szCs w:val="24"/>
        </w:rPr>
        <w:t xml:space="preserve">na tulejce łuski każdego typu: nazwy naboju umożliwiającej jego jednoznaczną identyfikację oraz liczby oznaczającej długość rozwiniętej łuski w milimetrach (długość łuski przed </w:t>
      </w:r>
      <w:proofErr w:type="spellStart"/>
      <w:r w:rsidRPr="00F26CAF">
        <w:rPr>
          <w:rFonts w:ascii="Times New Roman" w:hAnsi="Times New Roman" w:cs="Times New Roman"/>
          <w:i w:val="0"/>
          <w:sz w:val="24"/>
          <w:szCs w:val="24"/>
        </w:rPr>
        <w:t>zarolowaniem</w:t>
      </w:r>
      <w:proofErr w:type="spellEnd"/>
      <w:r w:rsidRPr="00F26CAF">
        <w:rPr>
          <w:rFonts w:ascii="Times New Roman" w:hAnsi="Times New Roman" w:cs="Times New Roman"/>
          <w:i w:val="0"/>
          <w:sz w:val="24"/>
          <w:szCs w:val="24"/>
        </w:rPr>
        <w:t>),</w:t>
      </w:r>
    </w:p>
    <w:p w:rsidR="00A74E32" w:rsidRPr="00F26CAF" w:rsidRDefault="00A74E32" w:rsidP="00A74E32">
      <w:pPr>
        <w:numPr>
          <w:ilvl w:val="0"/>
          <w:numId w:val="19"/>
        </w:numPr>
        <w:kinsoku w:val="0"/>
        <w:overflowPunct w:val="0"/>
        <w:autoSpaceDE/>
        <w:autoSpaceDN/>
        <w:adjustRightInd/>
        <w:spacing w:before="0" w:line="240" w:lineRule="auto"/>
        <w:ind w:right="216"/>
        <w:jc w:val="both"/>
        <w:textAlignment w:val="baseline"/>
        <w:rPr>
          <w:rFonts w:ascii="Times New Roman" w:hAnsi="Times New Roman" w:cs="Times New Roman"/>
          <w:i w:val="0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z w:val="24"/>
          <w:szCs w:val="24"/>
        </w:rPr>
        <w:t>na tulejce łuski naboju Typ 1: w odległości 3 mm od górnej krawędzi okucia pojedynczego paska koloru czarnego o szerokości 15 mm,</w:t>
      </w:r>
    </w:p>
    <w:p w:rsidR="00A74E32" w:rsidRPr="00F26CAF" w:rsidRDefault="00A74E32" w:rsidP="00A74E32">
      <w:pPr>
        <w:numPr>
          <w:ilvl w:val="0"/>
          <w:numId w:val="19"/>
        </w:numPr>
        <w:kinsoku w:val="0"/>
        <w:overflowPunct w:val="0"/>
        <w:autoSpaceDE/>
        <w:autoSpaceDN/>
        <w:adjustRightInd/>
        <w:spacing w:before="0" w:line="240" w:lineRule="auto"/>
        <w:ind w:right="216"/>
        <w:jc w:val="both"/>
        <w:textAlignment w:val="baseline"/>
        <w:rPr>
          <w:rFonts w:ascii="Times New Roman" w:hAnsi="Times New Roman" w:cs="Times New Roman"/>
          <w:i w:val="0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z w:val="24"/>
          <w:szCs w:val="24"/>
        </w:rPr>
        <w:t>na tulejce łuski naboju Typ 30 w odległości 3 mm od górnej krawędzi okucia dwóch pasków koloru czarnego o szerokości 3 mm, odstęp pomiędzy paskami 3 mm,</w:t>
      </w:r>
    </w:p>
    <w:p w:rsidR="00A74E32" w:rsidRPr="00F26CAF" w:rsidRDefault="00A74E32" w:rsidP="00A74E32">
      <w:pPr>
        <w:kinsoku w:val="0"/>
        <w:overflowPunct w:val="0"/>
        <w:autoSpaceDE/>
        <w:autoSpaceDN/>
        <w:adjustRightInd/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spacing w:val="11"/>
          <w:sz w:val="24"/>
          <w:szCs w:val="24"/>
        </w:rPr>
      </w:pPr>
    </w:p>
    <w:p w:rsidR="00A74E32" w:rsidRPr="00F26CAF" w:rsidRDefault="00A74E32" w:rsidP="00A74E32">
      <w:pPr>
        <w:kinsoku w:val="0"/>
        <w:overflowPunct w:val="0"/>
        <w:autoSpaceDE/>
        <w:autoSpaceDN/>
        <w:adjustRightInd/>
        <w:spacing w:before="0" w:line="240" w:lineRule="auto"/>
        <w:jc w:val="both"/>
        <w:textAlignment w:val="baseline"/>
        <w:rPr>
          <w:rFonts w:ascii="Times New Roman" w:hAnsi="Times New Roman" w:cs="Times New Roman"/>
          <w:i w:val="0"/>
          <w:spacing w:val="11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pacing w:val="11"/>
          <w:sz w:val="24"/>
          <w:szCs w:val="24"/>
        </w:rPr>
        <w:t>4. Pakowanie i znakowanie opakowań:</w:t>
      </w:r>
    </w:p>
    <w:p w:rsidR="00A74E32" w:rsidRPr="00F26CAF" w:rsidRDefault="00A74E32" w:rsidP="00A74E32">
      <w:pPr>
        <w:numPr>
          <w:ilvl w:val="0"/>
          <w:numId w:val="20"/>
        </w:numPr>
        <w:kinsoku w:val="0"/>
        <w:overflowPunct w:val="0"/>
        <w:autoSpaceDE/>
        <w:autoSpaceDN/>
        <w:adjustRightInd/>
        <w:spacing w:before="0" w:line="240" w:lineRule="auto"/>
        <w:ind w:right="216"/>
        <w:jc w:val="both"/>
        <w:textAlignment w:val="baseline"/>
        <w:rPr>
          <w:rFonts w:ascii="Times New Roman" w:hAnsi="Times New Roman" w:cs="Times New Roman"/>
          <w:i w:val="0"/>
          <w:sz w:val="24"/>
          <w:szCs w:val="24"/>
        </w:rPr>
      </w:pPr>
      <w:r w:rsidRPr="00F26CAF">
        <w:rPr>
          <w:rFonts w:ascii="Times New Roman" w:hAnsi="Times New Roman" w:cs="Times New Roman"/>
          <w:i w:val="0"/>
          <w:sz w:val="24"/>
          <w:szCs w:val="24"/>
        </w:rPr>
        <w:t>Naboje muszą być pakowane po 25 sztuk do pudelek tekturowych o kolorach odpowiadających kolorom łusek nabojów.</w:t>
      </w:r>
    </w:p>
    <w:p w:rsidR="001E7561" w:rsidRDefault="00A74E32" w:rsidP="00A74E32">
      <w:pPr>
        <w:numPr>
          <w:ilvl w:val="0"/>
          <w:numId w:val="20"/>
        </w:numPr>
        <w:kinsoku w:val="0"/>
        <w:overflowPunct w:val="0"/>
        <w:autoSpaceDE/>
        <w:autoSpaceDN/>
        <w:adjustRightInd/>
        <w:spacing w:before="0" w:line="240" w:lineRule="auto"/>
        <w:ind w:right="0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F26CAF">
        <w:rPr>
          <w:rFonts w:ascii="Times New Roman" w:hAnsi="Times New Roman" w:cs="Times New Roman"/>
          <w:i w:val="0"/>
          <w:sz w:val="24"/>
          <w:szCs w:val="24"/>
        </w:rPr>
        <w:t>Opakowania jednostkowe (25 szt. nabojów) muszą być pakowane po 20 szt. do opakowań transportowych</w:t>
      </w:r>
      <w:r w:rsidRPr="00F26CAF">
        <w:rPr>
          <w:sz w:val="23"/>
          <w:szCs w:val="23"/>
        </w:rPr>
        <w:t xml:space="preserve"> </w:t>
      </w:r>
      <w:r w:rsidRPr="00F26CAF">
        <w:rPr>
          <w:rFonts w:ascii="Times New Roman" w:hAnsi="Times New Roman" w:cs="Times New Roman"/>
          <w:i w:val="0"/>
          <w:sz w:val="24"/>
          <w:szCs w:val="24"/>
        </w:rPr>
        <w:t>(zbiorczych)</w:t>
      </w:r>
    </w:p>
    <w:p w:rsidR="001A7CE8" w:rsidRPr="001A7CE8" w:rsidRDefault="001A7CE8" w:rsidP="001A7CE8">
      <w:pPr>
        <w:kinsoku w:val="0"/>
        <w:overflowPunct w:val="0"/>
        <w:autoSpaceDE/>
        <w:autoSpaceDN/>
        <w:adjustRightInd/>
        <w:spacing w:before="0" w:line="240" w:lineRule="auto"/>
        <w:ind w:left="720" w:right="0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</w:p>
    <w:p w:rsidR="001A7CE8" w:rsidRPr="001A7CE8" w:rsidRDefault="001A7CE8" w:rsidP="001A7CE8">
      <w:pPr>
        <w:pStyle w:val="Akapitzlist"/>
        <w:numPr>
          <w:ilvl w:val="0"/>
          <w:numId w:val="21"/>
        </w:numPr>
        <w:spacing w:before="0" w:line="240" w:lineRule="auto"/>
        <w:ind w:left="426" w:right="0"/>
        <w:jc w:val="both"/>
        <w:rPr>
          <w:rFonts w:ascii="Times New Roman" w:hAnsi="Times New Roman" w:cs="Times New Roman"/>
          <w:i w:val="0"/>
          <w:smallCaps/>
          <w:sz w:val="24"/>
          <w:szCs w:val="20"/>
        </w:rPr>
      </w:pPr>
      <w:r w:rsidRPr="001A7CE8">
        <w:rPr>
          <w:rFonts w:ascii="Times New Roman" w:hAnsi="Times New Roman" w:cs="Times New Roman"/>
          <w:i w:val="0"/>
          <w:smallCaps/>
          <w:sz w:val="24"/>
          <w:szCs w:val="20"/>
        </w:rPr>
        <w:t xml:space="preserve">Wymagania dotyczące gwarancji </w:t>
      </w:r>
    </w:p>
    <w:p w:rsidR="001A7CE8" w:rsidRPr="008B31BB" w:rsidRDefault="001A7CE8" w:rsidP="008B31BB">
      <w:pPr>
        <w:spacing w:before="0" w:line="240" w:lineRule="auto"/>
        <w:ind w:left="709" w:right="403"/>
        <w:rPr>
          <w:rFonts w:ascii="Times New Roman" w:hAnsi="Times New Roman" w:cs="Times New Roman"/>
          <w:i w:val="0"/>
          <w:sz w:val="24"/>
          <w:szCs w:val="20"/>
        </w:rPr>
        <w:sectPr w:rsidR="001A7CE8" w:rsidRPr="008B31BB">
          <w:headerReference w:type="default" r:id="rId8"/>
          <w:pgSz w:w="11923" w:h="16906"/>
          <w:pgMar w:top="1080" w:right="483" w:bottom="630" w:left="840" w:header="708" w:footer="708" w:gutter="0"/>
          <w:cols w:space="708"/>
          <w:noEndnote/>
        </w:sectPr>
      </w:pPr>
      <w:r w:rsidRPr="00F26CAF">
        <w:rPr>
          <w:rFonts w:ascii="Times New Roman" w:hAnsi="Times New Roman" w:cs="Times New Roman"/>
          <w:i w:val="0"/>
          <w:sz w:val="24"/>
          <w:szCs w:val="20"/>
        </w:rPr>
        <w:t xml:space="preserve">O ile umowa nie określa inaczej, na amunicję Wykonawca udzieli gwarancji na okres minimum 3 lat od daty podpisania dowodu przyjęcia przez przedstawiciela Zamawiającego. </w:t>
      </w:r>
    </w:p>
    <w:p w:rsidR="001E7561" w:rsidRPr="00F26CAF" w:rsidRDefault="001E7561" w:rsidP="00CD1105">
      <w:pPr>
        <w:rPr>
          <w:rFonts w:ascii="Times New Roman" w:hAnsi="Times New Roman" w:cs="Times New Roman"/>
          <w:sz w:val="18"/>
          <w:szCs w:val="18"/>
        </w:rPr>
        <w:sectPr w:rsidR="001E7561" w:rsidRPr="00F26CAF">
          <w:pgSz w:w="11923" w:h="16906"/>
          <w:pgMar w:top="1080" w:right="483" w:bottom="630" w:left="840" w:header="708" w:footer="708" w:gutter="0"/>
          <w:cols w:space="708"/>
          <w:noEndnote/>
        </w:sectPr>
      </w:pPr>
    </w:p>
    <w:p w:rsidR="00CC49D0" w:rsidRPr="00F26CAF" w:rsidRDefault="00CC49D0" w:rsidP="00A74E32">
      <w:pPr>
        <w:kinsoku w:val="0"/>
        <w:overflowPunct w:val="0"/>
        <w:autoSpaceDE/>
        <w:autoSpaceDN/>
        <w:adjustRightInd/>
        <w:spacing w:before="0" w:line="240" w:lineRule="auto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</w:p>
    <w:sectPr w:rsidR="00CC49D0" w:rsidRPr="00F26CAF" w:rsidSect="00A04604">
      <w:headerReference w:type="default" r:id="rId9"/>
      <w:footerReference w:type="default" r:id="rId10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007" w:rsidRDefault="004C7007" w:rsidP="00B31DA2">
      <w:pPr>
        <w:spacing w:before="0" w:line="240" w:lineRule="auto"/>
      </w:pPr>
      <w:r>
        <w:separator/>
      </w:r>
    </w:p>
  </w:endnote>
  <w:endnote w:type="continuationSeparator" w:id="0">
    <w:p w:rsidR="004C7007" w:rsidRDefault="004C7007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Default="00B31DA2" w:rsidP="00B31DA2">
    <w:pPr>
      <w:pStyle w:val="Stopka"/>
    </w:pPr>
  </w:p>
  <w:p w:rsidR="00B31DA2" w:rsidRDefault="00B31DA2" w:rsidP="00B31DA2">
    <w:pPr>
      <w:pStyle w:val="Stopka"/>
      <w:ind w:right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007" w:rsidRDefault="004C7007" w:rsidP="00B31DA2">
      <w:pPr>
        <w:spacing w:before="0" w:line="240" w:lineRule="auto"/>
      </w:pPr>
      <w:r>
        <w:separator/>
      </w:r>
    </w:p>
  </w:footnote>
  <w:footnote w:type="continuationSeparator" w:id="0">
    <w:p w:rsidR="004C7007" w:rsidRDefault="004C7007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C5C" w:rsidRPr="00A12C5C" w:rsidRDefault="00A12C5C" w:rsidP="00A12C5C">
    <w:pPr>
      <w:widowControl/>
      <w:autoSpaceDE/>
      <w:autoSpaceDN/>
      <w:adjustRightInd/>
      <w:spacing w:before="0" w:after="140" w:line="288" w:lineRule="auto"/>
      <w:ind w:right="0"/>
      <w:jc w:val="right"/>
      <w:rPr>
        <w:rFonts w:ascii="Times New Roman" w:eastAsia="Calibri" w:hAnsi="Times New Roman" w:cs="Times New Roman"/>
        <w:i w:val="0"/>
        <w:iCs w:val="0"/>
        <w:sz w:val="20"/>
      </w:rPr>
    </w:pPr>
    <w:r w:rsidRPr="00A12C5C">
      <w:rPr>
        <w:rFonts w:ascii="Times New Roman" w:eastAsia="Calibri" w:hAnsi="Times New Roman" w:cs="Times New Roman"/>
        <w:i w:val="0"/>
        <w:iCs w:val="0"/>
        <w:sz w:val="20"/>
      </w:rPr>
      <w:t>2801-ILZ-260.19.2020</w:t>
    </w:r>
  </w:p>
  <w:p w:rsidR="00A12C5C" w:rsidRDefault="00A12C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DA2" w:rsidRPr="000C5A8B" w:rsidRDefault="00A04604" w:rsidP="00934EA8">
    <w:pPr>
      <w:pStyle w:val="Nagwek"/>
      <w:jc w:val="right"/>
      <w:rPr>
        <w:rFonts w:ascii="Times New Roman" w:hAnsi="Times New Roman" w:cs="Times New Roman"/>
        <w:i w:val="0"/>
      </w:rPr>
    </w:pPr>
    <w:r w:rsidRPr="000C5A8B">
      <w:rPr>
        <w:rFonts w:ascii="Times New Roman" w:hAnsi="Times New Roman" w:cs="Times New Roman"/>
        <w:i w:val="0"/>
        <w:noProof/>
        <w:lang w:eastAsia="pl-PL"/>
      </w:rPr>
      <w:t>2801-ILZ.260.</w:t>
    </w:r>
    <w:r w:rsidR="005E4DEF">
      <w:rPr>
        <w:rFonts w:ascii="Times New Roman" w:hAnsi="Times New Roman" w:cs="Times New Roman"/>
        <w:i w:val="0"/>
        <w:noProof/>
        <w:lang w:eastAsia="pl-PL"/>
      </w:rPr>
      <w:t>19.2020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F8AA"/>
    <w:multiLevelType w:val="singleLevel"/>
    <w:tmpl w:val="13B9CC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sz w:val="23"/>
        <w:szCs w:val="23"/>
      </w:rPr>
    </w:lvl>
  </w:abstractNum>
  <w:abstractNum w:abstractNumId="1" w15:restartNumberingAfterBreak="0">
    <w:nsid w:val="02EE21D8"/>
    <w:multiLevelType w:val="hybridMultilevel"/>
    <w:tmpl w:val="2F1C9668"/>
    <w:lvl w:ilvl="0" w:tplc="69623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7878"/>
    <w:multiLevelType w:val="hybridMultilevel"/>
    <w:tmpl w:val="8AB49E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76962EC"/>
    <w:multiLevelType w:val="singleLevel"/>
    <w:tmpl w:val="2D04266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rFonts w:cs="Times New Roman"/>
        <w:snapToGrid/>
        <w:spacing w:val="2"/>
        <w:sz w:val="23"/>
        <w:szCs w:val="23"/>
      </w:rPr>
    </w:lvl>
  </w:abstractNum>
  <w:abstractNum w:abstractNumId="4" w15:restartNumberingAfterBreak="0">
    <w:nsid w:val="07DD2388"/>
    <w:multiLevelType w:val="singleLevel"/>
    <w:tmpl w:val="244C9B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288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EF75441"/>
    <w:multiLevelType w:val="hybridMultilevel"/>
    <w:tmpl w:val="34BEA5B6"/>
    <w:lvl w:ilvl="0" w:tplc="5D6A478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46A07"/>
    <w:multiLevelType w:val="hybridMultilevel"/>
    <w:tmpl w:val="18EEC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28CF"/>
    <w:multiLevelType w:val="hybridMultilevel"/>
    <w:tmpl w:val="3A4AAE46"/>
    <w:lvl w:ilvl="0" w:tplc="36FCEE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B31457"/>
    <w:multiLevelType w:val="hybridMultilevel"/>
    <w:tmpl w:val="E89A2040"/>
    <w:lvl w:ilvl="0" w:tplc="B9C43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4C5F"/>
    <w:multiLevelType w:val="hybridMultilevel"/>
    <w:tmpl w:val="252C618C"/>
    <w:lvl w:ilvl="0" w:tplc="92DA4E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5534F"/>
    <w:multiLevelType w:val="hybridMultilevel"/>
    <w:tmpl w:val="9056BCF8"/>
    <w:lvl w:ilvl="0" w:tplc="A6F8F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356FF"/>
    <w:multiLevelType w:val="hybridMultilevel"/>
    <w:tmpl w:val="92A2E096"/>
    <w:lvl w:ilvl="0" w:tplc="F1B2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A4AE6"/>
    <w:multiLevelType w:val="multilevel"/>
    <w:tmpl w:val="86B2D4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667CCF"/>
    <w:multiLevelType w:val="hybridMultilevel"/>
    <w:tmpl w:val="C72A4BB4"/>
    <w:lvl w:ilvl="0" w:tplc="D2C45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F3AF3"/>
    <w:multiLevelType w:val="multilevel"/>
    <w:tmpl w:val="7F1CB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7A03F7"/>
    <w:multiLevelType w:val="hybridMultilevel"/>
    <w:tmpl w:val="C6DEC548"/>
    <w:lvl w:ilvl="0" w:tplc="C05057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765D50"/>
    <w:multiLevelType w:val="multilevel"/>
    <w:tmpl w:val="53BA91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525641"/>
    <w:multiLevelType w:val="hybridMultilevel"/>
    <w:tmpl w:val="6AA0E49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545707"/>
    <w:multiLevelType w:val="multilevel"/>
    <w:tmpl w:val="05B4110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6"/>
  </w:num>
  <w:num w:numId="5">
    <w:abstractNumId w:val="14"/>
  </w:num>
  <w:num w:numId="6">
    <w:abstractNumId w:val="2"/>
  </w:num>
  <w:num w:numId="7">
    <w:abstractNumId w:val="17"/>
  </w:num>
  <w:num w:numId="8">
    <w:abstractNumId w:val="15"/>
  </w:num>
  <w:num w:numId="9">
    <w:abstractNumId w:val="7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"/>
  </w:num>
  <w:num w:numId="15">
    <w:abstractNumId w:val="18"/>
  </w:num>
  <w:num w:numId="16">
    <w:abstractNumId w:val="10"/>
  </w:num>
  <w:num w:numId="17">
    <w:abstractNumId w:val="5"/>
  </w:num>
  <w:num w:numId="18">
    <w:abstractNumId w:val="0"/>
  </w:num>
  <w:num w:numId="19">
    <w:abstractNumId w:val="3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E8"/>
    <w:rsid w:val="00007542"/>
    <w:rsid w:val="000A0ED2"/>
    <w:rsid w:val="000C56A5"/>
    <w:rsid w:val="000C5A8B"/>
    <w:rsid w:val="000F3A5F"/>
    <w:rsid w:val="00154A21"/>
    <w:rsid w:val="00192989"/>
    <w:rsid w:val="001A3D1C"/>
    <w:rsid w:val="001A7CE8"/>
    <w:rsid w:val="001B6BD7"/>
    <w:rsid w:val="001E031A"/>
    <w:rsid w:val="001E7561"/>
    <w:rsid w:val="00213F9F"/>
    <w:rsid w:val="00222372"/>
    <w:rsid w:val="002923DE"/>
    <w:rsid w:val="002A5A87"/>
    <w:rsid w:val="002B4DA6"/>
    <w:rsid w:val="002E29E9"/>
    <w:rsid w:val="00326D89"/>
    <w:rsid w:val="0034143D"/>
    <w:rsid w:val="00366749"/>
    <w:rsid w:val="003A7B4E"/>
    <w:rsid w:val="003C1904"/>
    <w:rsid w:val="003C5BF8"/>
    <w:rsid w:val="003C6062"/>
    <w:rsid w:val="003E6B98"/>
    <w:rsid w:val="00400460"/>
    <w:rsid w:val="00404B57"/>
    <w:rsid w:val="00410802"/>
    <w:rsid w:val="004109A5"/>
    <w:rsid w:val="0043604E"/>
    <w:rsid w:val="00470776"/>
    <w:rsid w:val="00495ECB"/>
    <w:rsid w:val="004A49FF"/>
    <w:rsid w:val="004C7007"/>
    <w:rsid w:val="004E39CF"/>
    <w:rsid w:val="005330FC"/>
    <w:rsid w:val="005542D7"/>
    <w:rsid w:val="00576D15"/>
    <w:rsid w:val="005823A7"/>
    <w:rsid w:val="00594FC7"/>
    <w:rsid w:val="005B2D50"/>
    <w:rsid w:val="005C56E8"/>
    <w:rsid w:val="005E245B"/>
    <w:rsid w:val="005E4DEF"/>
    <w:rsid w:val="005F24D6"/>
    <w:rsid w:val="00661380"/>
    <w:rsid w:val="006701E8"/>
    <w:rsid w:val="007336A5"/>
    <w:rsid w:val="00754428"/>
    <w:rsid w:val="0076563A"/>
    <w:rsid w:val="007658FD"/>
    <w:rsid w:val="00784536"/>
    <w:rsid w:val="007C6044"/>
    <w:rsid w:val="007E2310"/>
    <w:rsid w:val="00894F42"/>
    <w:rsid w:val="00895330"/>
    <w:rsid w:val="008A06AF"/>
    <w:rsid w:val="008B31BB"/>
    <w:rsid w:val="00915373"/>
    <w:rsid w:val="00926EA6"/>
    <w:rsid w:val="00934EA8"/>
    <w:rsid w:val="009802F7"/>
    <w:rsid w:val="009B0534"/>
    <w:rsid w:val="00A04604"/>
    <w:rsid w:val="00A12C5C"/>
    <w:rsid w:val="00A74E32"/>
    <w:rsid w:val="00AA2F6F"/>
    <w:rsid w:val="00AC0A5E"/>
    <w:rsid w:val="00AC5FBD"/>
    <w:rsid w:val="00AC62B3"/>
    <w:rsid w:val="00AF371E"/>
    <w:rsid w:val="00B21E50"/>
    <w:rsid w:val="00B31DA2"/>
    <w:rsid w:val="00B53C3B"/>
    <w:rsid w:val="00B60AC5"/>
    <w:rsid w:val="00B82CCD"/>
    <w:rsid w:val="00B84510"/>
    <w:rsid w:val="00C03A34"/>
    <w:rsid w:val="00C2033D"/>
    <w:rsid w:val="00C91C99"/>
    <w:rsid w:val="00C96FD9"/>
    <w:rsid w:val="00CA65D3"/>
    <w:rsid w:val="00CC49D0"/>
    <w:rsid w:val="00CD1105"/>
    <w:rsid w:val="00CF7A81"/>
    <w:rsid w:val="00DE70E6"/>
    <w:rsid w:val="00E2162B"/>
    <w:rsid w:val="00E64D8E"/>
    <w:rsid w:val="00E72F6D"/>
    <w:rsid w:val="00F201BA"/>
    <w:rsid w:val="00F21DB4"/>
    <w:rsid w:val="00F26CAF"/>
    <w:rsid w:val="00F70EE2"/>
    <w:rsid w:val="00FA5AA2"/>
    <w:rsid w:val="00FB66FB"/>
    <w:rsid w:val="00FC7704"/>
    <w:rsid w:val="00FE17F9"/>
    <w:rsid w:val="00FE5681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29335B-889F-4952-A178-43F90E7E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CE8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701E8"/>
    <w:rPr>
      <w:rFonts w:ascii="Arial" w:eastAsia="Times New Roman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34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DA2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DA2"/>
    <w:rPr>
      <w:rFonts w:ascii="Arial" w:eastAsia="Times New Roman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DA2"/>
    <w:rPr>
      <w:rFonts w:ascii="Tahoma" w:eastAsia="Times New Roman" w:hAnsi="Tahoma" w:cs="Tahoma"/>
      <w:i/>
      <w:iCs/>
      <w:sz w:val="16"/>
      <w:szCs w:val="16"/>
    </w:rPr>
  </w:style>
  <w:style w:type="character" w:styleId="Numerstrony">
    <w:name w:val="page number"/>
    <w:basedOn w:val="Domylnaczcionkaakapitu"/>
    <w:rsid w:val="00B31DA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12C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2C5C"/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B6F4E-B420-4E3A-9FBB-48284710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Kubaszak Olgierd</dc:creator>
  <cp:lastModifiedBy>Kubaszak Olgierd</cp:lastModifiedBy>
  <cp:revision>5</cp:revision>
  <cp:lastPrinted>2020-08-04T11:29:00Z</cp:lastPrinted>
  <dcterms:created xsi:type="dcterms:W3CDTF">2020-04-14T06:58:00Z</dcterms:created>
  <dcterms:modified xsi:type="dcterms:W3CDTF">2020-08-04T11:29:00Z</dcterms:modified>
</cp:coreProperties>
</file>